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27" w:rsidRDefault="00DA3F27">
      <w:pPr>
        <w:pStyle w:val="newncpi0"/>
        <w:jc w:val="center"/>
      </w:pPr>
      <w:r>
        <w:rPr>
          <w:rStyle w:val="name"/>
        </w:rPr>
        <w:t>ПАСТАНОВА </w:t>
      </w:r>
      <w:r>
        <w:rPr>
          <w:rStyle w:val="promulgator"/>
        </w:rPr>
        <w:t>ПРЭЗІДЫУМА САВЕТА РЭСПУБЛІКІ НАЦЫЯНАЛЬНАГА СХОДУ РЭСПУБЛІКІ БЕЛАРУСЬ</w:t>
      </w:r>
    </w:p>
    <w:p w:rsidR="00DA3F27" w:rsidRDefault="00DA3F27">
      <w:pPr>
        <w:pStyle w:val="newncpi"/>
        <w:ind w:firstLine="0"/>
        <w:jc w:val="center"/>
      </w:pPr>
      <w:r>
        <w:rPr>
          <w:rStyle w:val="datepr"/>
        </w:rPr>
        <w:t>11 лютага 2013 г.</w:t>
      </w:r>
      <w:r>
        <w:rPr>
          <w:rStyle w:val="number"/>
        </w:rPr>
        <w:t xml:space="preserve"> № 49-ПСР5</w:t>
      </w:r>
    </w:p>
    <w:p w:rsidR="00DA3F27" w:rsidRDefault="00DA3F27">
      <w:pPr>
        <w:pStyle w:val="title"/>
      </w:pPr>
      <w:r>
        <w:t>Аб Ганаровай грамаце Нацыянальнага сходу Рэспублікі Беларусь</w:t>
      </w:r>
      <w:bookmarkStart w:id="0" w:name="_GoBack"/>
      <w:bookmarkEnd w:id="0"/>
    </w:p>
    <w:p w:rsidR="00DA3F27" w:rsidRDefault="00DA3F27">
      <w:pPr>
        <w:pStyle w:val="changei"/>
      </w:pPr>
      <w:r>
        <w:t>Изменения и дополнения:</w:t>
      </w:r>
    </w:p>
    <w:p w:rsidR="00DA3F27" w:rsidRDefault="00DA3F27">
      <w:pPr>
        <w:pStyle w:val="changeadd"/>
      </w:pPr>
      <w:r>
        <w:t>Постановление Президиума Совета Республики Национального собрания Республики Беларусь от 27 января 2014 г. № 260-ПСР5 &lt;L214p0260&gt;;</w:t>
      </w:r>
    </w:p>
    <w:p w:rsidR="00DA3F27" w:rsidRDefault="00DA3F27">
      <w:pPr>
        <w:pStyle w:val="changeadd"/>
      </w:pPr>
      <w:r>
        <w:t>Постановление Президиума Совета Республики Национального собрания Республики Беларусь от 10 августа 2015 г. № 689-ПСР5 &lt;L215p0689&gt;;</w:t>
      </w:r>
    </w:p>
    <w:p w:rsidR="00DA3F27" w:rsidRDefault="00DA3F27">
      <w:pPr>
        <w:pStyle w:val="changeadd"/>
      </w:pPr>
      <w:r>
        <w:t>Постановление Президиума Совета Республики Национального собрания Республики Беларусь от 20 ноября 2020 г. № 121-ПСР7 &lt;L220p0121&gt;;</w:t>
      </w:r>
    </w:p>
    <w:p w:rsidR="00DA3F27" w:rsidRDefault="00DA3F27">
      <w:pPr>
        <w:pStyle w:val="changeadd"/>
      </w:pPr>
      <w:r>
        <w:t>Постановление Президиума Совета Республики Национального собрания Республики Беларусь от 6 июня 2022 г. № 348-ПСР7 &lt;L222p0348&gt;</w:t>
      </w:r>
    </w:p>
    <w:p w:rsidR="00DA3F27" w:rsidRDefault="00DA3F27">
      <w:pPr>
        <w:pStyle w:val="newncpi"/>
      </w:pPr>
      <w:r>
        <w:t> </w:t>
      </w:r>
    </w:p>
    <w:p w:rsidR="00DA3F27" w:rsidRDefault="00DA3F27">
      <w:pPr>
        <w:pStyle w:val="preamble"/>
      </w:pPr>
      <w:r>
        <w:t>Прэзiдыум Савета Рэспублiкi Нацыянальнага сходу Рэспублiкi Беларусь ПАСТАНАЎЛЯЕ:</w:t>
      </w:r>
    </w:p>
    <w:p w:rsidR="00DA3F27" w:rsidRDefault="00DA3F27">
      <w:pPr>
        <w:pStyle w:val="point"/>
      </w:pPr>
      <w:r>
        <w:t>1. Зацвердзіць прыкладзеныя:</w:t>
      </w:r>
    </w:p>
    <w:p w:rsidR="00DA3F27" w:rsidRDefault="00DA3F27">
      <w:pPr>
        <w:pStyle w:val="newncpi"/>
      </w:pPr>
      <w:r>
        <w:t>Палажэнне аб Ганаровай грамаце Нацыянальнага сходу Рэспублікі Беларусь;</w:t>
      </w:r>
    </w:p>
    <w:p w:rsidR="00DA3F27" w:rsidRDefault="00DA3F27">
      <w:pPr>
        <w:pStyle w:val="newncpi"/>
      </w:pPr>
      <w:r>
        <w:t>Апісанне Ганаровай граматы Нацыянальнага сходу Рэспублікі Беларусь;</w:t>
      </w:r>
    </w:p>
    <w:p w:rsidR="00DA3F27" w:rsidRDefault="00DA3F27">
      <w:pPr>
        <w:pStyle w:val="newncpi"/>
      </w:pPr>
      <w:r>
        <w:t>Апісанне знака Ганаровай граматы Нацыянальнага сходу Рэспублікі Беларусь.</w:t>
      </w:r>
    </w:p>
    <w:p w:rsidR="00DA3F27" w:rsidRDefault="00DA3F27">
      <w:pPr>
        <w:pStyle w:val="point"/>
      </w:pPr>
      <w:r>
        <w:t>2. Прызнаць страціўшымі сілу:</w:t>
      </w:r>
    </w:p>
    <w:p w:rsidR="00DA3F27" w:rsidRDefault="00DA3F27">
      <w:pPr>
        <w:pStyle w:val="newncpi"/>
      </w:pPr>
      <w:r>
        <w:t>Постановление Президиума Совета Республики Национального собрания Республики Беларусь от 4 февраля 2009 года № 64-ПСР4 «Об утверждении Положения о Почетной грамоте Национального собрания Республики Беларусь»;</w:t>
      </w:r>
    </w:p>
    <w:p w:rsidR="00DA3F27" w:rsidRDefault="00DA3F27">
      <w:pPr>
        <w:pStyle w:val="newncpi"/>
      </w:pPr>
      <w:r>
        <w:t>Постановление Президиума Совета Республики Национального собрания Республики Беларусь от 10 марта 2009 года № 92-ПСР4 «О внесении изменений в Постановление Президиума Совета Республики Национального собрания Республики Беларусь от 4 февраля 2009 года № 64-ПСР4»;</w:t>
      </w:r>
    </w:p>
    <w:p w:rsidR="00DA3F27" w:rsidRDefault="00DA3F27">
      <w:pPr>
        <w:pStyle w:val="newncpi"/>
      </w:pPr>
      <w:r>
        <w:t>Пастанову Прэзідыума Савета Рэспублікі Нацыянальнага сходу Рэспублікі Беларусь ад 1 красавіка 2010 года № 336-ПСР4 «Аб унясенні змяненняў і дапаўненняў у Палажэнне аб Ганаровай грамаце Нацыянальнага сходу Рэспублікі Беларусь».</w:t>
      </w:r>
    </w:p>
    <w:p w:rsidR="00DA3F27" w:rsidRDefault="00DA3F27">
      <w:pPr>
        <w:pStyle w:val="point"/>
      </w:pPr>
      <w:r>
        <w:t>3. Накіраваць гэту Пастанову ў Палату прадстаўнікоў Нацыянальнага сходу Рэспублікі Беларусь.</w:t>
      </w:r>
    </w:p>
    <w:p w:rsidR="00DA3F27" w:rsidRDefault="00DA3F27">
      <w:pPr>
        <w:pStyle w:val="newncpi"/>
      </w:pPr>
      <w:r>
        <w:t> </w:t>
      </w:r>
    </w:p>
    <w:tbl>
      <w:tblPr>
        <w:tblStyle w:val="tablencpi"/>
        <w:tblW w:w="5000" w:type="pct"/>
        <w:tblLook w:val="04A0" w:firstRow="1" w:lastRow="0" w:firstColumn="1" w:lastColumn="0" w:noHBand="0" w:noVBand="1"/>
      </w:tblPr>
      <w:tblGrid>
        <w:gridCol w:w="4678"/>
        <w:gridCol w:w="4679"/>
      </w:tblGrid>
      <w:tr w:rsidR="00DA3F27">
        <w:tc>
          <w:tcPr>
            <w:tcW w:w="2500" w:type="pct"/>
            <w:tcMar>
              <w:top w:w="0" w:type="dxa"/>
              <w:left w:w="6" w:type="dxa"/>
              <w:bottom w:w="0" w:type="dxa"/>
              <w:right w:w="6" w:type="dxa"/>
            </w:tcMar>
            <w:vAlign w:val="bottom"/>
            <w:hideMark/>
          </w:tcPr>
          <w:p w:rsidR="00DA3F27" w:rsidRDefault="00DA3F27">
            <w:pPr>
              <w:pStyle w:val="newncpi0"/>
              <w:jc w:val="left"/>
              <w:rPr>
                <w:sz w:val="22"/>
                <w:szCs w:val="22"/>
              </w:rPr>
            </w:pPr>
            <w:r>
              <w:rPr>
                <w:rStyle w:val="post"/>
              </w:rPr>
              <w:t xml:space="preserve">Старшыня Савета Рэспублікі </w:t>
            </w:r>
            <w:r>
              <w:rPr>
                <w:sz w:val="22"/>
                <w:szCs w:val="22"/>
              </w:rPr>
              <w:br/>
            </w:r>
            <w:r>
              <w:rPr>
                <w:rStyle w:val="post"/>
              </w:rPr>
              <w:t>Нацыянальнага сходу Рэспублікі Беларусь</w:t>
            </w:r>
          </w:p>
        </w:tc>
        <w:tc>
          <w:tcPr>
            <w:tcW w:w="2500" w:type="pct"/>
            <w:tcMar>
              <w:top w:w="0" w:type="dxa"/>
              <w:left w:w="6" w:type="dxa"/>
              <w:bottom w:w="0" w:type="dxa"/>
              <w:right w:w="6" w:type="dxa"/>
            </w:tcMar>
            <w:vAlign w:val="bottom"/>
            <w:hideMark/>
          </w:tcPr>
          <w:p w:rsidR="00DA3F27" w:rsidRDefault="00DA3F27">
            <w:pPr>
              <w:pStyle w:val="newncpi0"/>
              <w:jc w:val="right"/>
            </w:pPr>
            <w:r>
              <w:rPr>
                <w:rStyle w:val="pers"/>
              </w:rPr>
              <w:t>А.Рубінаў</w:t>
            </w:r>
          </w:p>
        </w:tc>
      </w:tr>
    </w:tbl>
    <w:p w:rsidR="00DA3F27" w:rsidRDefault="00DA3F27">
      <w:pPr>
        <w:pStyle w:val="newncpi"/>
      </w:pPr>
      <w:r>
        <w:t> </w:t>
      </w:r>
    </w:p>
    <w:tbl>
      <w:tblPr>
        <w:tblStyle w:val="tablencpi"/>
        <w:tblW w:w="5000" w:type="pct"/>
        <w:tblLook w:val="04A0" w:firstRow="1" w:lastRow="0" w:firstColumn="1" w:lastColumn="0" w:noHBand="0" w:noVBand="1"/>
      </w:tblPr>
      <w:tblGrid>
        <w:gridCol w:w="7018"/>
        <w:gridCol w:w="2339"/>
      </w:tblGrid>
      <w:tr w:rsidR="00DA3F27">
        <w:trPr>
          <w:trHeight w:val="238"/>
        </w:trPr>
        <w:tc>
          <w:tcPr>
            <w:tcW w:w="37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u1"/>
            </w:pPr>
            <w:r>
              <w:t>Рашэнне Савета</w:t>
            </w:r>
            <w:r>
              <w:br/>
              <w:t xml:space="preserve">Палаты прадстаўнікоў </w:t>
            </w:r>
            <w:r>
              <w:br/>
              <w:t xml:space="preserve">Нацыянальнага сходу </w:t>
            </w:r>
            <w:r>
              <w:br/>
              <w:t>Рэспублікі Беларусь</w:t>
            </w:r>
            <w:r>
              <w:br/>
              <w:t>30.01.2013 № 55-СП5</w:t>
            </w:r>
          </w:p>
        </w:tc>
        <w:tc>
          <w:tcPr>
            <w:tcW w:w="12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1"/>
            </w:pPr>
            <w:r>
              <w:t xml:space="preserve">Пастанова Прэзідыума </w:t>
            </w:r>
            <w:r>
              <w:br/>
              <w:t xml:space="preserve">Савета Рэспублікі </w:t>
            </w:r>
            <w:r>
              <w:br/>
              <w:t xml:space="preserve">Нацыянальнага сходу </w:t>
            </w:r>
            <w:r>
              <w:br/>
              <w:t>Рэспублікі Беларусь</w:t>
            </w:r>
          </w:p>
          <w:p w:rsidR="00DA3F27" w:rsidRDefault="00DA3F27">
            <w:pPr>
              <w:pStyle w:val="cap1"/>
            </w:pPr>
            <w:r>
              <w:t>11.02.2013 № 49-ПСР5</w:t>
            </w:r>
          </w:p>
        </w:tc>
      </w:tr>
    </w:tbl>
    <w:p w:rsidR="00DA3F27" w:rsidRDefault="00DA3F27">
      <w:pPr>
        <w:pStyle w:val="titleu"/>
      </w:pPr>
      <w:r>
        <w:t>ПАЛАЖЭННЕ</w:t>
      </w:r>
      <w:r>
        <w:br/>
        <w:t>аб Ганаровай грамаце Нацыянальнага сходу Рэспублікі Беларусь</w:t>
      </w:r>
    </w:p>
    <w:p w:rsidR="00DA3F27" w:rsidRDefault="00DA3F27">
      <w:pPr>
        <w:pStyle w:val="point"/>
      </w:pPr>
      <w:r>
        <w:t xml:space="preserve">1. Ганаровай граматай Нацыянальнага сходу Рэспублікі Беларусь (далей – Ганаровая грамата) узнагароджваюцца грамадзяне і арганізацыі Рэспублікі Беларусь, грамадзяне </w:t>
      </w:r>
      <w:r>
        <w:lastRenderedPageBreak/>
        <w:t>замежных дзяржаў, адміністрацыйна-тэрытарыяльныя і тэрытарыяльныя адзінкі Рэспублікі Беларусь за заслугі ў развіцці заканадаўства, парламентарызму, мясцовага самакіравання, ва ўмацаванні дэмакратыі, міждзяржаўных і міжпарламенцкіх сувязей, за дзейнасць па забеспячэнні правоў і свабод грамадзян, вялікі ўклад у фарміраванне і рэалізацыю сацыяльнай і эканамічнай палітыкі Рэспублікі Беларусь.</w:t>
      </w:r>
    </w:p>
    <w:p w:rsidR="00DA3F27" w:rsidRDefault="00DA3F27">
      <w:pPr>
        <w:pStyle w:val="newncpi"/>
      </w:pPr>
      <w:r>
        <w:t>Прадстаўленне да ўзнагароджання Ганаровай граматай грамадзян Рэспублікі Беларусь можа ініцыіравацца пры ўмове, што яны ўжо былі ўзнагароджаны ці адзначаны граматамі і (або) падзякамі дзяржаўных органаў ці іх кіраўнікоў, а таксама маюць працоўны стаж не менш за дзесяць гадоў. Гэта не распаўсюджваецца на асоб, узнагароджаных дзяржаўнымі ўзнагародамі, дэпутатаў Палаты прадстаўнікоў і членаў Савета Рэспублікі Нацыянальнага сходу Рэспублікі Беларусь, работнікаў сакратарыятаў палат Нацыянальнага сходу Рэспублікі Беларусь.</w:t>
      </w:r>
    </w:p>
    <w:p w:rsidR="00DA3F27" w:rsidRDefault="00DA3F27">
      <w:pPr>
        <w:pStyle w:val="point"/>
      </w:pPr>
      <w:r>
        <w:t>2. Прадстаўленне да ўзнагароджання Ганаровай граматай ажыццяўляецца старшынямі палат Нацыянальнага сходу Рэспублікі Беларусь, пастаяннымі камісіямі палат Нацыянальнага сходу Рэспублікі Беларусь, прэзідыумамі абласных і Мінскага гарадскога Саветаў дэпутатаў, абласнымі і Мінскім гарадскім выканаўчымі камітэтамі.</w:t>
      </w:r>
    </w:p>
    <w:p w:rsidR="00DA3F27" w:rsidRDefault="00DA3F27">
      <w:pPr>
        <w:pStyle w:val="newncpi"/>
      </w:pPr>
      <w:r>
        <w:t>Грамадзяне і арганізацыі Рэспублікі Беларусь, грамадзяне замежных дзяржаў, якія пастаянна пражываюць на тэрыторыі Рэспублікі Беларусь, і адміністрацыйна-тэрытарыяльныя і тэрытарыяльныя адзінкі Рэспублікі Беларусь, за выключэннем названых у пункце 3 гэтага Палажэння, прадстаўляюцца да ўзнагароджання Ганаровай граматай па пісьмовым узгадненні з адпаведнымі прэзідыумамі абласных і Мінскага гарадскога Саветаў дэпутатаў, абласнымі і Мінскім гарадскім выканаўчымі камітэтамі. Гэта не распаўсюджваецца на выпадкі ініцыіравання ўзнагароджання Ганаровай граматай старшынямі палат Нацыянальнага сходу Рэспублікі Беларусь, прэзідыумамі абласных і Мінскага гарадскога Саветаў дэпутатаў, абласнымі і Мінскім гарадскім выканаўчымі камітэтамі.</w:t>
      </w:r>
    </w:p>
    <w:p w:rsidR="00DA3F27" w:rsidRDefault="00DA3F27">
      <w:pPr>
        <w:pStyle w:val="newncpi"/>
      </w:pPr>
      <w:r>
        <w:t>Грамадзяне замежных дзяржаў, акрамя тых, якія пастаянна пражываюць на тэрыторыі Рэспублікі Беларусь, прадстаўляюцца да ўзнагароджання Ганаровай граматай па пісьмовым узгадненні з Міністэрствам замежных спраў.</w:t>
      </w:r>
    </w:p>
    <w:p w:rsidR="00DA3F27" w:rsidRDefault="00DA3F27">
      <w:pPr>
        <w:pStyle w:val="newncpi"/>
      </w:pPr>
      <w:r>
        <w:t>Грамадзяне і арганізацыі Рэспублікі Беларусь, а таксама грамадзяне замежных дзяржаў могуць звяртацца з хадайніцтвам аб узнагароджанні Ганаровай граматай да службовых асоб і органаў, указаных у частцы першай гэтага пункта. Хадайніцтвы павінны змяшчаць інфармацыю згодна з дадаткам 1, або дадаткам 2, або дадаткам 3 да гэтага Палажэння. Пры гэтым хадайніцтвы грамадзян і арганізацый Рэспублікі Беларусь, а таксама грамадзян замежных дзяржаў, якія пастаянна пражываюць на тэрыторыі Рэспублікі Беларусь, за выключэннем хадайніцтваў рэспубліканскіх органаў дзяржаўнага кіравання ў адносінах да работнікаў гэтых органаў, павінны быць пісьмова ўзгоднены з органамі, пералічанымі ў частцы другой гэтага пункта.</w:t>
      </w:r>
    </w:p>
    <w:p w:rsidR="00DA3F27" w:rsidRDefault="00DA3F27">
      <w:pPr>
        <w:pStyle w:val="point"/>
      </w:pPr>
      <w:r>
        <w:t>3. Не падлягаюць узгадненню ініцыіруемыя прадстаўленні ў адносінах да:</w:t>
      </w:r>
    </w:p>
    <w:p w:rsidR="00DA3F27" w:rsidRDefault="00DA3F27">
      <w:pPr>
        <w:pStyle w:val="newncpi"/>
      </w:pPr>
      <w:r>
        <w:t>дэпутатаў Палаты прадстаўнікоў і членаў Савета Рэспублікі Нацыянальнага сходу Рэспублікі Беларусь, работнікаў сакратарыятаў палат Нацыянальнага сходу Рэспублікі Беларусь, членаў Савета Міністраў Рэспублікі Беларусь і работнікаў яго Апарату, суддзяў Канстытуцыйнага Суда Рэспублікі Беларусь і работнікаў яго Сакратарыята, суддзяў Вярхоўнага Суда Рэспублікі Беларусь і работнікаў яго апарату, работнікаў Адміністрацыі Прэзідэнта Рэспублікі Беларусь, Дзяржаўнага сакратарыята Савета Бяспекі Рэспублікі Беларусь, Кіраўніцтва справамі Прэзідэнта Рэспублікі Беларусь, цэнтральных апаратаў Камітэта дзяржаўнага кантролю, Генеральнай пракуратуры, Следчага камітэта, Дзяржаўнага камітэта судовых экспертыз, членаў Цэнтральнай выбарчай камісіі Рэспублікі Беларусь і работнікаў яе апарату, работнікаў Нацыянальнага банка, Нацыянальнага цэнтра заканадаўства і прававых даследаванняў, Нацыянальнага цэнтра прававой інфармацыі, Службы бяспекі Прэзідэнта Рэспублікі Беларусь, Аператыўна-аналітычнага цэнтра пры Прэзідэнце Рэспублікі Беларусь, Нацыянальнага цэнтра абароны персанальных даных;</w:t>
      </w:r>
    </w:p>
    <w:p w:rsidR="00DA3F27" w:rsidRDefault="00DA3F27">
      <w:pPr>
        <w:pStyle w:val="newncpi"/>
      </w:pPr>
      <w:r>
        <w:lastRenderedPageBreak/>
        <w:t>работнікаў рэспубліканскіх органаў дзяржаўнага кіравання, у адносінах да якіх маюцца пісьмовыя ўзгадненні або хадайніцтвы гэтых органаў;</w:t>
      </w:r>
    </w:p>
    <w:p w:rsidR="00DA3F27" w:rsidRDefault="00DA3F27">
      <w:pPr>
        <w:pStyle w:val="newncpi"/>
      </w:pPr>
      <w:r>
        <w:t>грамадзян і арганізацый Рэспублікі Беларусь, грамадзян замежных дзяржаў, якія пастаянна пражываюць на тэрыторыі Рэспублікі Беларусь, і адміністрацыйна-тэрытарыяльных і тэрытарыяльных адзінак Рэспублікі Беларусь, хадайніцтвы ў адносінах да якіх пісьмова ўзгоднены з органамі, пералічанымі ў частцы другой пункта 2 гэтага Палажэння.</w:t>
      </w:r>
    </w:p>
    <w:p w:rsidR="00DA3F27" w:rsidRDefault="00DA3F27">
      <w:pPr>
        <w:pStyle w:val="point"/>
      </w:pPr>
      <w:r>
        <w:t>4. Службовыя асобы ці органы, указаныя ў частцы першай пункта 2 гэтага Палажэння, разглядаюць унесеныя хадайніцтвы аб узнагароджанні Ганаровай граматай і прымаюць рашэнне аб ініцыіраванні прадстаўлення да ўзнагароджання Ганаровай граматай ці аб адхіленні хадайніцтва. Аб прынятым рашэнні інфармуюцца грамадзяне і арганізацыі Рэспублікі Беларусь, а таксама грамадзяне замежных дзяржаў, якія іх унеслі.</w:t>
      </w:r>
    </w:p>
    <w:p w:rsidR="00DA3F27" w:rsidRDefault="00DA3F27">
      <w:pPr>
        <w:pStyle w:val="point"/>
      </w:pPr>
      <w:r>
        <w:t>5. Прадстаўленні да ўзнагароджання Ганаровай граматай, ініцыіраваныя старшынямі палат Нацыянальнага сходу Рэспублікі Беларусь, уносяцца на разгляд адпаведна Савета Палаты прадстаўнікоў, Прэзідыума Савета Рэспублікі Нацыянальнага сходу Рэспублікі Беларусь.</w:t>
      </w:r>
    </w:p>
    <w:p w:rsidR="00DA3F27" w:rsidRDefault="00DA3F27">
      <w:pPr>
        <w:pStyle w:val="newncpi"/>
      </w:pPr>
      <w:r>
        <w:t>Прадстаўленні да ўзнагароджання Ганаровай граматай, ініцыіраваныя пастаяннымі камісіямі палат Нацыянальнага сходу Рэспублікі Беларусь, уносяцца на разгляд адпаведна Савета Палаты прадстаўнікоў, Прэзідыума Савета Рэспублікі Нацыянальнага сходу Рэспублікі Беларусь па ўзгадненні з пастаяннымі камісіямі Савета Рэспублікі або Палаты прадстаўнікоў Нацыянальнага сходу Рэспублікі Беларусь, у кампетэнцыю якіх уваходзяць пытанні, што датычацца сферы дзейнасці прадстаўляемых да ўзнагароджання Ганаровай граматай. Гэта не распаўсюджваецца на выпадкі ініцыіравання прадстаўленняў да ўзнагароджання Ганаровай граматай дэпутатаў Палаты прадстаўнікоў і членаў Савета Рэспублікі Нацыянальнага сходу Рэспублікі Беларусь, работнікаў сакратарыятаў палат Нацыянальнага сходу Рэспублікі Беларусь.</w:t>
      </w:r>
    </w:p>
    <w:p w:rsidR="00DA3F27" w:rsidRDefault="00DA3F27">
      <w:pPr>
        <w:pStyle w:val="newncpi"/>
      </w:pPr>
      <w:r>
        <w:t>Прэзідыумы абласных і Мінскага гарадскога Саветаў дэпутатаў, абласныя і Мінскі гарадскі выканаўчыя камітэты ўносяць прадстаўленні да ўзнагароджання Ганаровай граматай у Палату прадстаўнікоў або ў Савет Рэспублікі Нацыянальнага сходу Рэспублікі Беларусь.</w:t>
      </w:r>
    </w:p>
    <w:p w:rsidR="00DA3F27" w:rsidRDefault="00DA3F27">
      <w:pPr>
        <w:pStyle w:val="newncpi"/>
      </w:pPr>
      <w:r>
        <w:t>Прадстаўленні да ўзнагароджання Ганаровай граматай, ініцыіраваныя прэзідыумамі абласных і Мінскага гарадскога Саветаў дэпутатаў, абласнымі і Мінскім гарадскім выканаўчымі камітэтамі, падлягаюць абавязковаму папярэдняму разгляду і ўзгадненню пастаяннымі камісіямі палат Нацыянальнага сходу Рэспублікі Беларусь, у кампетэнцыю якіх уваходзяць пытанні, што датычацца сферы дзейнасці прадстаўляемых да ўзнагароджання Ганаровай граматай.</w:t>
      </w:r>
    </w:p>
    <w:p w:rsidR="00DA3F27" w:rsidRDefault="00DA3F27">
      <w:pPr>
        <w:pStyle w:val="point"/>
      </w:pPr>
      <w:r>
        <w:t>6. Для разгляду пытання аб узнагароджанні Ганаровай граматай прадстаўляюцца наступныя дакументы:</w:t>
      </w:r>
    </w:p>
    <w:p w:rsidR="00DA3F27" w:rsidRDefault="00DA3F27">
      <w:pPr>
        <w:pStyle w:val="newncpi"/>
      </w:pPr>
      <w:r>
        <w:t>суправаджальнае пісьмо, у якім павінна ўтрымлівацца хадайніцтва да Палаты прадстаўнікоў і Савета Рэспублікі Нацыянальнага сходу Рэспублікі Беларусь аб узнагароджанні Ганаровай граматай, якое накіроўваецца ў адну з палат Нацыянальнага сходу Рэспублікі Беларусь. Такое пісьмо не патрабуецца ў выпадках ініцыіравання прадстаўленняў да ўзнагароджання Ганаровай граматай старшынямі палат Нацыянальнага сходу Рэспублікі Беларусь, а таксама пастаяннымі камісіямі палат Нацыянальнага сходу Рэспублікі Беларусь у адносінах да дэпутатаў Палаты прадстаўнікоў і членаў Савета Рэспублікі Нацыянальнага сходу Рэспублікі Беларусь, работнікаў сакратарыятаў палат Нацыянальнага сходу Рэспублікі Беларусь;</w:t>
      </w:r>
    </w:p>
    <w:p w:rsidR="00DA3F27" w:rsidRDefault="00DA3F27">
      <w:pPr>
        <w:pStyle w:val="newncpi"/>
      </w:pPr>
      <w:r>
        <w:t>рашэнне органа, указанага ў частцы першай пункта 2 гэтага Палажэння, аб прадстаўленні да ўзнагароджання Ганаровай граматай;</w:t>
      </w:r>
    </w:p>
    <w:p w:rsidR="00DA3F27" w:rsidRDefault="00DA3F27">
      <w:pPr>
        <w:pStyle w:val="newncpi"/>
      </w:pPr>
      <w:r>
        <w:t>прадстаўленне да ўзнагароджання Ганаровай граматай Нацыянальнага сходу Рэспублікі Беларусь згодна з дадаткам 1, або дадаткам 2, або дадаткам 3 да гэтага Палажэння;</w:t>
      </w:r>
    </w:p>
    <w:p w:rsidR="00DA3F27" w:rsidRDefault="00DA3F27">
      <w:pPr>
        <w:pStyle w:val="newncpi"/>
      </w:pPr>
      <w:r>
        <w:lastRenderedPageBreak/>
        <w:t>пісьмовае ўзгадненне ў выпадку, прадугледжаным гэтым Палажэннем;</w:t>
      </w:r>
    </w:p>
    <w:p w:rsidR="00DA3F27" w:rsidRDefault="00DA3F27">
      <w:pPr>
        <w:pStyle w:val="newncpi"/>
      </w:pPr>
      <w:r>
        <w:t>даведка-аб’ектыўка (для грамадзяніна Рэспублікі Беларусь, а таксама для грамадзяніна замежнай дзяржавы, які пастаянна пражывае на тэрыторыі Рэспублікі Беларусь);</w:t>
      </w:r>
    </w:p>
    <w:p w:rsidR="00DA3F27" w:rsidRDefault="00DA3F27">
      <w:pPr>
        <w:pStyle w:val="newncpi"/>
      </w:pPr>
      <w:r>
        <w:t>характарыстыка (для грамадзяніна Рэспублікі Беларусь, а таксама для грамадзяніна замежнай дзяржавы, які пастаянна пражывае на тэрыторыі Рэспублікі Беларусь), падпісаная кіраўніком арганізацыі;</w:t>
      </w:r>
    </w:p>
    <w:p w:rsidR="00DA3F27" w:rsidRDefault="00DA3F27">
      <w:pPr>
        <w:pStyle w:val="newncpi"/>
      </w:pPr>
      <w:r>
        <w:t>даведка аб асноўных паказчыках дзейнасці, якія з’явіліся падставай для прадстаўлення да ўзнагароджання (для арганізацыі Рэспублікі Беларусь, адміністрацыйна-тэрытарыяльнай і тэрытарыяльнай адзінкі Рэспублікі Беларусь);</w:t>
      </w:r>
    </w:p>
    <w:p w:rsidR="00DA3F27" w:rsidRDefault="00DA3F27">
      <w:pPr>
        <w:pStyle w:val="newncpi"/>
      </w:pPr>
      <w:r>
        <w:t>копія пашпарта (старонка 31) (для грамадзяніна Рэспублікі Беларусь).</w:t>
      </w:r>
    </w:p>
    <w:p w:rsidR="00DA3F27" w:rsidRDefault="00DA3F27">
      <w:pPr>
        <w:pStyle w:val="newncpi"/>
      </w:pPr>
      <w:r>
        <w:t>Характарыстыка (для грамадзяніна Рэспублікі Беларусь, а таксама для грамадзяніна замежнай дзяржавы, які пастаянна пражывае на тэрыторыі Рэспублікі Беларусь) і даведка аб асноўных паказчыках дзейнасці (для арганізацыі Рэспублікі Беларусь, адміністрацыйна-тэрытарыяльнай і тэрытарыяльнай адзінкі Рэспублікі Беларусь) павінны змяшчаць усебаковую і аб’ектыўную ацэнку заслуг адпаведнага суб’екта, што з’явіліся падставай для прадстаўлення яго да ўзнагароджання Ганаровай граматай. У іх прыводзіцца падрабязнае апісанне гэтых заслуг, а таксама раскрываецца ўклад грамадзяніна або арганізацыі Рэспублікі Беларусь, грамадзяніна замежнай дзяржавы, які пастаянна пражывае на тэрыторыі Рэспублікі Беларусь, адміністрацыйна-тэрытарыяльнай або тэрытарыяльнай адзінкі Рэспублікі Беларусь у дасягненне атрыманых вынікаў.</w:t>
      </w:r>
    </w:p>
    <w:p w:rsidR="00DA3F27" w:rsidRDefault="00DA3F27">
      <w:pPr>
        <w:pStyle w:val="point"/>
      </w:pPr>
      <w:r>
        <w:t>7. Пытанне аб узнагароджанні Ганаровай граматай разглядаецца на чарговым пасяджэнні Савета Палаты прадстаўнікоў, Прэзідыума Савета Рэспублікі Нацыянальнага сходу Рэспублікі Беларусь.</w:t>
      </w:r>
    </w:p>
    <w:p w:rsidR="00DA3F27" w:rsidRDefault="00DA3F27">
      <w:pPr>
        <w:pStyle w:val="newncpi"/>
      </w:pPr>
      <w:r>
        <w:t>Рашэнне па дадзеным пытанні афармляецца Рашэннем Савета Палаты прадстаўнікоў, Пастановай Прэзідыума Савета Рэспублікі Нацыянальнага сходу Рэспублікі Беларусь і з копіямі дакументаў, указаных у частцы першай пункта 6 гэтага Палажэння, накіроўваецца адпаведна ў Савет Рэспублікі, Палату прадстаўнікоў Нацыянальнага сходу Рэспублікі Беларусь на працягу пяці дзён з дня яго прыняцця.</w:t>
      </w:r>
    </w:p>
    <w:p w:rsidR="00DA3F27" w:rsidRDefault="00DA3F27">
      <w:pPr>
        <w:pStyle w:val="point"/>
      </w:pPr>
      <w:r>
        <w:t>8. Узнагароджанне Ганаровай граматай праводзіцца па рашэнні Савета Палаты прадстаўнікоў і Прэзідыума Савета Рэспублікі Нацыянальнага сходу Рэспублікі Беларусь.</w:t>
      </w:r>
    </w:p>
    <w:p w:rsidR="00DA3F27" w:rsidRDefault="00DA3F27">
      <w:pPr>
        <w:pStyle w:val="newncpi"/>
      </w:pPr>
      <w:r>
        <w:t>Аб адхіленні Саветам Палаты прадстаўнікоў або Прэзідыумам Савета Рэспублікі Нацыянальнага сходу Рэспублікі Беларусь прадстаўлення да ўзнагароджання Ганаровай граматай інфармуюцца орган або службовая асоба, якія яго ўнеслі.</w:t>
      </w:r>
    </w:p>
    <w:p w:rsidR="00DA3F27" w:rsidRDefault="00DA3F27">
      <w:pPr>
        <w:pStyle w:val="point"/>
      </w:pPr>
      <w:r>
        <w:t>9. Ганаровая грамата ўручаецца Старшынёй Палаты прадстаўнікоў, Старшынёй Савета Рэспублікі Нацыянальнага сходу Рэспублікі Беларусь або ўпаўнаважанай імі асобай, як правіла, не пазней як праз месяц з дня прыняцця Саветам Палаты прадстаўнікоў і Прэзідыумам Савета Рэспублікі Нацыянальнага сходу Рэспублікі Беларусь рашэнняў аб узнагароджанні Ганаровай граматай.</w:t>
      </w:r>
    </w:p>
    <w:p w:rsidR="00DA3F27" w:rsidRDefault="00DA3F27">
      <w:pPr>
        <w:pStyle w:val="point"/>
      </w:pPr>
      <w:r>
        <w:t>10. Ганаровая грамата грамадзяніну Рэспублікі Беларусь, грамадзяніну замежнай дзяржавы ўручаецца асабіста ва ўрачыстай абстаноўцы, арганізацыі Рэспублікі Беларусь – на ўрачыстым сходзе калектыву, адміністрацыйна-тэрытарыяльнай і тэрытарыяльнай адзінцы Рэспублікі Беларусь – ва ўрачыстай абстаноўцы.</w:t>
      </w:r>
    </w:p>
    <w:p w:rsidR="00DA3F27" w:rsidRDefault="00DA3F27">
      <w:pPr>
        <w:pStyle w:val="newncpi"/>
      </w:pPr>
      <w:r>
        <w:t>Ганаровая грамата грамадзяніну замежнай дзяржавы, які не пражывае пастаянна на тэрыторыі Рэспублікі Беларусь, можа накіроўвацца для ўручэння ў дыпламатычнае прадстаўніцтва або консульскую ўстанову Рэспублікі Беларусь, размешчаныя на тэрыторыі дзяржавы, грамадзянінам якой ён з’яўляецца або на тэрыторыі якой ён пастаянна пражывае.</w:t>
      </w:r>
    </w:p>
    <w:p w:rsidR="00DA3F27" w:rsidRDefault="00DA3F27">
      <w:pPr>
        <w:pStyle w:val="newncpi"/>
      </w:pPr>
      <w:r>
        <w:t xml:space="preserve">Узнагароджанне Ганаровай граматай суправаджаецца грашовай узнагародай у памеры да дзесяці базавых велічынь або ўручэннем каштоўнага падарунка на гэту суму, за выключэннем узнагароджання арганізацый Рэспублікі Беларусь і адміністрацыйна-тэрытарыяльных і тэрытарыяльных адзінак Рэспублікі Беларусь, якім уручаецца толькі Ганаровая грамата. Грашовая ўзнагарода выплачваецца, а каштоўны падарунак набываецца </w:t>
      </w:r>
      <w:r>
        <w:lastRenderedPageBreak/>
        <w:t>за кошт сродкаў арганізацый, у якіх працуюць грамадзянін Рэспублікі Беларусь, грамадзянін замежнай дзяржавы, прадстаўленыя да ўзнагароджання Ганаровай граматай.</w:t>
      </w:r>
    </w:p>
    <w:p w:rsidR="00DA3F27" w:rsidRDefault="00DA3F27">
      <w:pPr>
        <w:pStyle w:val="point"/>
      </w:pPr>
      <w:r>
        <w:t>11. Паўторнае ўзнагароджанне Ганаровай граматай не дапускаецца.</w:t>
      </w:r>
    </w:p>
    <w:p w:rsidR="00DA3F27" w:rsidRDefault="00DA3F27">
      <w:pPr>
        <w:pStyle w:val="point"/>
      </w:pPr>
      <w:r>
        <w:t>12. Грамадзянам Рэспублікі Беларусь, грамадзянам замежных дзяржаў, узнагароджаным Ганаровай граматай, уручаецца знак Ганаровай граматы Нацыянальнага сходу Рэспублікі Беларусь устаноўленага ўзору.</w:t>
      </w:r>
    </w:p>
    <w:p w:rsidR="00DA3F27" w:rsidRDefault="00DA3F27">
      <w:pPr>
        <w:pStyle w:val="newncpi"/>
      </w:pPr>
      <w:r>
        <w:t>Знак Ганаровай граматы носіцца на правым баку грудзей пасля дзяржаўных узнагарод, а пры іх адсутнасці – на іх месцы.</w:t>
      </w:r>
    </w:p>
    <w:p w:rsidR="00DA3F27" w:rsidRDefault="00DA3F27">
      <w:pPr>
        <w:pStyle w:val="point"/>
      </w:pPr>
      <w:r>
        <w:t>13. Гэта Палажэнне ўступае ў сілу з дня яго зацвярджэння Саветам Палаты прадстаўнікоў і Прэзідыумам Савета Рэспублікі Нацыянальнага сходу Рэспублікі Беларусь.</w:t>
      </w:r>
    </w:p>
    <w:p w:rsidR="00DA3F27" w:rsidRDefault="00DA3F27">
      <w:pPr>
        <w:pStyle w:val="newncpi"/>
      </w:pPr>
      <w:r>
        <w:t>Змяненні ў гэта Палажэнне ўступаюць у сілу пасля прыняцця адпаведных рашэнняў Саветам Палаты прадстаўнікоў і Прэзідыумам Савета Рэспублікі Нацыянальнага сходу Рэспублікі Беларусь, калі не прадугледжана іншае.</w:t>
      </w:r>
    </w:p>
    <w:p w:rsidR="00DA3F27" w:rsidRDefault="00DA3F27">
      <w:pPr>
        <w:pStyle w:val="newncpi"/>
      </w:pPr>
      <w:r>
        <w:t> </w:t>
      </w:r>
    </w:p>
    <w:p w:rsidR="00DA3F27" w:rsidRDefault="00DA3F27">
      <w:pPr>
        <w:rPr>
          <w:rFonts w:eastAsia="Times New Roman"/>
        </w:rPr>
        <w:sectPr w:rsidR="00DA3F27" w:rsidSect="00DA3F2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pPr>
    </w:p>
    <w:p w:rsidR="00DA3F27" w:rsidRDefault="00DA3F2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88"/>
        <w:gridCol w:w="2981"/>
      </w:tblGrid>
      <w:tr w:rsidR="00DA3F27">
        <w:tc>
          <w:tcPr>
            <w:tcW w:w="3409" w:type="pct"/>
            <w:tcMar>
              <w:top w:w="0" w:type="dxa"/>
              <w:left w:w="6" w:type="dxa"/>
              <w:bottom w:w="0" w:type="dxa"/>
              <w:right w:w="6" w:type="dxa"/>
            </w:tcMar>
            <w:hideMark/>
          </w:tcPr>
          <w:p w:rsidR="00DA3F27" w:rsidRDefault="00DA3F27">
            <w:pPr>
              <w:pStyle w:val="newncpi"/>
            </w:pPr>
            <w:r>
              <w:t> </w:t>
            </w:r>
          </w:p>
        </w:tc>
        <w:tc>
          <w:tcPr>
            <w:tcW w:w="1591" w:type="pct"/>
            <w:tcMar>
              <w:top w:w="0" w:type="dxa"/>
              <w:left w:w="6" w:type="dxa"/>
              <w:bottom w:w="0" w:type="dxa"/>
              <w:right w:w="6" w:type="dxa"/>
            </w:tcMar>
            <w:hideMark/>
          </w:tcPr>
          <w:p w:rsidR="00DA3F27" w:rsidRDefault="00DA3F27">
            <w:pPr>
              <w:pStyle w:val="append1"/>
            </w:pPr>
            <w:r>
              <w:t>Дадатак 1</w:t>
            </w:r>
            <w:r>
              <w:br/>
              <w:t>да Палажэння аб Ганаровай</w:t>
            </w:r>
            <w:r>
              <w:br/>
              <w:t>грамаце Нацыянальнага сходу</w:t>
            </w:r>
            <w:r>
              <w:br/>
              <w:t>Рэспублікі Беларусь</w:t>
            </w:r>
          </w:p>
        </w:tc>
      </w:tr>
    </w:tbl>
    <w:p w:rsidR="00DA3F27" w:rsidRDefault="00DA3F27">
      <w:pPr>
        <w:pStyle w:val="newncpi"/>
      </w:pPr>
      <w:r>
        <w:t> </w:t>
      </w:r>
    </w:p>
    <w:p w:rsidR="00DA3F27" w:rsidRDefault="00DA3F27">
      <w:pPr>
        <w:pStyle w:val="titlep"/>
        <w:spacing w:before="0"/>
      </w:pPr>
      <w:r>
        <w:t>ПРАДСТАЎЛЕННЕ</w:t>
      </w:r>
      <w:r>
        <w:br/>
        <w:t>да ўзнагароджання Ганаровай граматай Нацыянальнага сходу Рэспублікі Беларусь</w:t>
      </w:r>
    </w:p>
    <w:p w:rsidR="00DA3F27" w:rsidRDefault="00DA3F27">
      <w:pPr>
        <w:pStyle w:val="newncpi0"/>
      </w:pPr>
      <w:r>
        <w:t>1. Прозвішча, уласнае імя, імя па бацьку __________________________________________</w:t>
      </w:r>
    </w:p>
    <w:p w:rsidR="00DA3F27" w:rsidRDefault="00DA3F27">
      <w:pPr>
        <w:pStyle w:val="newncpi0"/>
      </w:pPr>
      <w:r>
        <w:t>2. Пасада, месца працы, службы, працоўны стаж ___________________________________</w:t>
      </w:r>
    </w:p>
    <w:p w:rsidR="00DA3F27" w:rsidRDefault="00DA3F27">
      <w:pPr>
        <w:pStyle w:val="newncpi0"/>
      </w:pPr>
      <w:r>
        <w:t>_____________________________________________________________________________</w:t>
      </w:r>
    </w:p>
    <w:p w:rsidR="00DA3F27" w:rsidRDefault="00DA3F27">
      <w:pPr>
        <w:pStyle w:val="newncpi0"/>
      </w:pPr>
      <w:r>
        <w:t>3. Чысло, месяц і год нараджэння ________________________________________________</w:t>
      </w:r>
    </w:p>
    <w:p w:rsidR="00DA3F27" w:rsidRDefault="00DA3F27">
      <w:pPr>
        <w:pStyle w:val="newncpi0"/>
      </w:pPr>
      <w:r>
        <w:t>4. Грамадзянства ______________________________________________________________</w:t>
      </w:r>
    </w:p>
    <w:p w:rsidR="00DA3F27" w:rsidRDefault="00DA3F27">
      <w:pPr>
        <w:pStyle w:val="newncpi0"/>
      </w:pPr>
      <w:r>
        <w:t>5. Адукацыя __________________________________________________________________</w:t>
      </w:r>
    </w:p>
    <w:p w:rsidR="00DA3F27" w:rsidRDefault="00DA3F27">
      <w:pPr>
        <w:pStyle w:val="newncpi0"/>
      </w:pPr>
      <w:r>
        <w:t>6. Ці ўзнагароджваўся, адзначаўся раней граматамі, падзякамі дзяржаўных органаў ці іх кіраўнікоў і даты ўзнагароджання, адзнакі ________________________________________</w:t>
      </w:r>
    </w:p>
    <w:p w:rsidR="00DA3F27" w:rsidRDefault="00DA3F27">
      <w:pPr>
        <w:pStyle w:val="newncpi0"/>
      </w:pPr>
      <w:r>
        <w:t>7. Месца жыхарства і тэлефон ___________________________________________________</w:t>
      </w:r>
    </w:p>
    <w:p w:rsidR="00DA3F27" w:rsidRDefault="00DA3F27">
      <w:pPr>
        <w:pStyle w:val="newncpi0"/>
      </w:pPr>
      <w:r>
        <w:t>8. Заслугі, за якія прадстаўляецца да ўзнагароджання Ганаровай граматай Нацыянальнага сходу Рэспублікі Беларусь ______________________________________________________</w:t>
      </w:r>
    </w:p>
    <w:p w:rsidR="00DA3F27" w:rsidRDefault="00DA3F27">
      <w:pPr>
        <w:pStyle w:val="newncpi0"/>
      </w:pPr>
      <w:r>
        <w:t>_____________________________________________________________________________</w:t>
      </w:r>
    </w:p>
    <w:p w:rsidR="00DA3F27" w:rsidRDefault="00DA3F27">
      <w:pPr>
        <w:pStyle w:val="newncpi0"/>
      </w:pPr>
      <w:r>
        <w:t>_____________________________________________________________________________</w:t>
      </w:r>
    </w:p>
    <w:p w:rsidR="00DA3F27" w:rsidRDefault="00DA3F27">
      <w:pPr>
        <w:pStyle w:val="newncpi0"/>
      </w:pPr>
      <w:r>
        <w:t>Кандыдатура ____________________________________________________ рэкамендавана</w:t>
      </w:r>
    </w:p>
    <w:p w:rsidR="00DA3F27" w:rsidRDefault="00DA3F27">
      <w:pPr>
        <w:pStyle w:val="newncpi0"/>
      </w:pPr>
      <w:r>
        <w:t>_____________________________________________________________________________</w:t>
      </w:r>
    </w:p>
    <w:p w:rsidR="00DA3F27" w:rsidRDefault="00DA3F27">
      <w:pPr>
        <w:pStyle w:val="undline"/>
        <w:jc w:val="center"/>
      </w:pPr>
      <w:r>
        <w:t>(назва арганізацыі, дата абмеркавання, № пратакола)</w:t>
      </w:r>
    </w:p>
    <w:p w:rsidR="00DA3F27" w:rsidRDefault="00DA3F27">
      <w:pPr>
        <w:pStyle w:val="newncpi0"/>
      </w:pPr>
      <w:r>
        <w:t>для прадстаўлення да ўзнагароджання Ганаровай граматай Нацыянальнага сходу Рэспублікі Беларусь.</w:t>
      </w:r>
    </w:p>
    <w:p w:rsidR="00DA3F27" w:rsidRDefault="00DA3F27">
      <w:pPr>
        <w:pStyle w:val="newncpi"/>
      </w:pPr>
      <w:r>
        <w:t> </w:t>
      </w:r>
    </w:p>
    <w:tbl>
      <w:tblPr>
        <w:tblW w:w="5000" w:type="pct"/>
        <w:tblCellMar>
          <w:left w:w="0" w:type="dxa"/>
          <w:right w:w="0" w:type="dxa"/>
        </w:tblCellMar>
        <w:tblLook w:val="04A0" w:firstRow="1" w:lastRow="0" w:firstColumn="1" w:lastColumn="0" w:noHBand="0" w:noVBand="1"/>
      </w:tblPr>
      <w:tblGrid>
        <w:gridCol w:w="4259"/>
        <w:gridCol w:w="2217"/>
        <w:gridCol w:w="2893"/>
      </w:tblGrid>
      <w:tr w:rsidR="00DA3F27">
        <w:tc>
          <w:tcPr>
            <w:tcW w:w="2273" w:type="pct"/>
            <w:tcMar>
              <w:top w:w="0" w:type="dxa"/>
              <w:left w:w="6" w:type="dxa"/>
              <w:bottom w:w="0" w:type="dxa"/>
              <w:right w:w="6" w:type="dxa"/>
            </w:tcMar>
            <w:hideMark/>
          </w:tcPr>
          <w:p w:rsidR="00DA3F27" w:rsidRDefault="00DA3F27">
            <w:pPr>
              <w:pStyle w:val="newncpi0"/>
              <w:jc w:val="left"/>
            </w:pPr>
            <w:r>
              <w:t>Старшыня Палаты прадстаўнікоў,</w:t>
            </w:r>
            <w:r>
              <w:br/>
              <w:t>Старшыня Савета Рэспублікі,</w:t>
            </w:r>
            <w:r>
              <w:br/>
              <w:t>старшыня пастаяннай камісіі</w:t>
            </w:r>
            <w:r>
              <w:br/>
              <w:t>Палаты прадстаўнікоў,</w:t>
            </w:r>
            <w:r>
              <w:br/>
              <w:t>старшыня пастаяннай камісіі</w:t>
            </w:r>
            <w:r>
              <w:br/>
              <w:t>Савета Рэспублікі Нацыянальнага</w:t>
            </w:r>
            <w:r>
              <w:br/>
              <w:t>сходу Рэспублікі Беларусь,</w:t>
            </w:r>
            <w:r>
              <w:br/>
              <w:t>старшыня мясцовага Савета дэпутатаў,</w:t>
            </w:r>
            <w:r>
              <w:br/>
              <w:t>старшыня выканкама</w:t>
            </w:r>
          </w:p>
        </w:tc>
        <w:tc>
          <w:tcPr>
            <w:tcW w:w="1183" w:type="pct"/>
            <w:tcMar>
              <w:top w:w="0" w:type="dxa"/>
              <w:left w:w="6" w:type="dxa"/>
              <w:bottom w:w="0" w:type="dxa"/>
              <w:right w:w="6" w:type="dxa"/>
            </w:tcMar>
            <w:vAlign w:val="bottom"/>
            <w:hideMark/>
          </w:tcPr>
          <w:p w:rsidR="00DA3F27" w:rsidRDefault="00DA3F27">
            <w:pPr>
              <w:pStyle w:val="newncpi0"/>
            </w:pPr>
            <w:r>
              <w:t>_____________</w:t>
            </w:r>
          </w:p>
        </w:tc>
        <w:tc>
          <w:tcPr>
            <w:tcW w:w="1544" w:type="pct"/>
            <w:tcMar>
              <w:top w:w="0" w:type="dxa"/>
              <w:left w:w="6" w:type="dxa"/>
              <w:bottom w:w="0" w:type="dxa"/>
              <w:right w:w="6" w:type="dxa"/>
            </w:tcMar>
            <w:vAlign w:val="bottom"/>
            <w:hideMark/>
          </w:tcPr>
          <w:p w:rsidR="00DA3F27" w:rsidRDefault="00DA3F27">
            <w:pPr>
              <w:pStyle w:val="newncpi0"/>
              <w:jc w:val="right"/>
            </w:pPr>
            <w:r>
              <w:t>_______________________</w:t>
            </w:r>
          </w:p>
        </w:tc>
      </w:tr>
      <w:tr w:rsidR="00DA3F27">
        <w:tc>
          <w:tcPr>
            <w:tcW w:w="2273" w:type="pct"/>
            <w:tcMar>
              <w:top w:w="0" w:type="dxa"/>
              <w:left w:w="6" w:type="dxa"/>
              <w:bottom w:w="0" w:type="dxa"/>
              <w:right w:w="6" w:type="dxa"/>
            </w:tcMar>
            <w:hideMark/>
          </w:tcPr>
          <w:p w:rsidR="00DA3F27" w:rsidRDefault="00DA3F27">
            <w:pPr>
              <w:pStyle w:val="undline"/>
            </w:pPr>
            <w:r>
              <w:t> </w:t>
            </w:r>
          </w:p>
        </w:tc>
        <w:tc>
          <w:tcPr>
            <w:tcW w:w="1183" w:type="pct"/>
            <w:tcMar>
              <w:top w:w="0" w:type="dxa"/>
              <w:left w:w="6" w:type="dxa"/>
              <w:bottom w:w="0" w:type="dxa"/>
              <w:right w:w="6" w:type="dxa"/>
            </w:tcMar>
            <w:vAlign w:val="bottom"/>
            <w:hideMark/>
          </w:tcPr>
          <w:p w:rsidR="00DA3F27" w:rsidRDefault="00DA3F27">
            <w:pPr>
              <w:pStyle w:val="undline"/>
              <w:ind w:firstLine="516"/>
            </w:pPr>
            <w:r>
              <w:t>(подпіс)</w:t>
            </w:r>
          </w:p>
        </w:tc>
        <w:tc>
          <w:tcPr>
            <w:tcW w:w="1544" w:type="pct"/>
            <w:tcMar>
              <w:top w:w="0" w:type="dxa"/>
              <w:left w:w="6" w:type="dxa"/>
              <w:bottom w:w="0" w:type="dxa"/>
              <w:right w:w="6" w:type="dxa"/>
            </w:tcMar>
            <w:vAlign w:val="bottom"/>
            <w:hideMark/>
          </w:tcPr>
          <w:p w:rsidR="00DA3F27" w:rsidRDefault="00DA3F27">
            <w:pPr>
              <w:pStyle w:val="undline"/>
              <w:jc w:val="center"/>
            </w:pPr>
            <w:r>
              <w:t>(прозвішча, ініцыялы)</w:t>
            </w:r>
          </w:p>
        </w:tc>
      </w:tr>
    </w:tbl>
    <w:p w:rsidR="00DA3F27" w:rsidRDefault="00DA3F27">
      <w:pPr>
        <w:pStyle w:val="newncpi0"/>
      </w:pPr>
      <w:r>
        <w:t>«__» ________________ 20__ г.</w:t>
      </w:r>
    </w:p>
    <w:p w:rsidR="00DA3F27" w:rsidRDefault="00DA3F27">
      <w:pPr>
        <w:pStyle w:val="newncpi0"/>
      </w:pPr>
      <w:r>
        <w:t>М.П.</w:t>
      </w:r>
    </w:p>
    <w:p w:rsidR="00DA3F27" w:rsidRDefault="00DA3F27">
      <w:pPr>
        <w:pStyle w:val="newncpi"/>
      </w:pPr>
      <w:r>
        <w:t> </w:t>
      </w:r>
    </w:p>
    <w:p w:rsidR="00DA3F27" w:rsidRDefault="00DA3F27">
      <w:pPr>
        <w:pStyle w:val="newncpi"/>
      </w:pPr>
      <w:r>
        <w:t> </w:t>
      </w:r>
    </w:p>
    <w:tbl>
      <w:tblPr>
        <w:tblStyle w:val="tablencpi"/>
        <w:tblW w:w="5000" w:type="pct"/>
        <w:tblLook w:val="04A0" w:firstRow="1" w:lastRow="0" w:firstColumn="1" w:lastColumn="0" w:noHBand="0" w:noVBand="1"/>
      </w:tblPr>
      <w:tblGrid>
        <w:gridCol w:w="6309"/>
        <w:gridCol w:w="3060"/>
      </w:tblGrid>
      <w:tr w:rsidR="00DA3F27">
        <w:tc>
          <w:tcPr>
            <w:tcW w:w="3367" w:type="pct"/>
            <w:tcMar>
              <w:top w:w="0" w:type="dxa"/>
              <w:left w:w="6" w:type="dxa"/>
              <w:bottom w:w="0" w:type="dxa"/>
              <w:right w:w="6" w:type="dxa"/>
            </w:tcMar>
            <w:hideMark/>
          </w:tcPr>
          <w:p w:rsidR="00DA3F27" w:rsidRDefault="00DA3F27">
            <w:pPr>
              <w:pStyle w:val="newncpi"/>
            </w:pPr>
            <w:r>
              <w:t> </w:t>
            </w:r>
          </w:p>
        </w:tc>
        <w:tc>
          <w:tcPr>
            <w:tcW w:w="1633" w:type="pct"/>
            <w:tcMar>
              <w:top w:w="0" w:type="dxa"/>
              <w:left w:w="6" w:type="dxa"/>
              <w:bottom w:w="0" w:type="dxa"/>
              <w:right w:w="6" w:type="dxa"/>
            </w:tcMar>
            <w:hideMark/>
          </w:tcPr>
          <w:p w:rsidR="00DA3F27" w:rsidRDefault="00DA3F27">
            <w:pPr>
              <w:pStyle w:val="append1"/>
            </w:pPr>
            <w:r>
              <w:t>Дадатак 2</w:t>
            </w:r>
          </w:p>
          <w:p w:rsidR="00DA3F27" w:rsidRDefault="00DA3F27">
            <w:pPr>
              <w:pStyle w:val="append1"/>
            </w:pPr>
            <w:r>
              <w:rPr>
                <w:rStyle w:val="append0"/>
              </w:rPr>
              <w:t xml:space="preserve">да Палажэння аб Ганаровай </w:t>
            </w:r>
            <w:r>
              <w:br/>
            </w:r>
            <w:r>
              <w:rPr>
                <w:rStyle w:val="append0"/>
              </w:rPr>
              <w:t xml:space="preserve">грамаце Нацыянальнага сходу </w:t>
            </w:r>
            <w:r>
              <w:br/>
            </w:r>
            <w:r>
              <w:rPr>
                <w:rStyle w:val="append0"/>
              </w:rPr>
              <w:t>Рэспублікі Беларусь</w:t>
            </w:r>
            <w:r>
              <w:t xml:space="preserve"> </w:t>
            </w:r>
          </w:p>
        </w:tc>
      </w:tr>
    </w:tbl>
    <w:p w:rsidR="00DA3F27" w:rsidRDefault="00DA3F27">
      <w:pPr>
        <w:pStyle w:val="newncpi"/>
      </w:pPr>
      <w:r>
        <w:t> </w:t>
      </w:r>
    </w:p>
    <w:p w:rsidR="00DA3F27" w:rsidRDefault="00DA3F27">
      <w:pPr>
        <w:pStyle w:val="titlep"/>
        <w:spacing w:before="0"/>
      </w:pPr>
      <w:r>
        <w:t>ПРАДСТАЎЛЕННЕ</w:t>
      </w:r>
      <w:r>
        <w:br/>
        <w:t>да ўзнагароджання Ганаровай граматай Нацыянальнага сходу Рэспублікі Беларусь</w:t>
      </w:r>
    </w:p>
    <w:p w:rsidR="00DA3F27" w:rsidRDefault="00DA3F27">
      <w:pPr>
        <w:pStyle w:val="newncpi0"/>
      </w:pPr>
      <w:r>
        <w:t>1. Назва арганізацыі ____________________________________________________________</w:t>
      </w:r>
    </w:p>
    <w:p w:rsidR="00DA3F27" w:rsidRDefault="00DA3F27">
      <w:pPr>
        <w:pStyle w:val="newncpi0"/>
      </w:pPr>
      <w:r>
        <w:t>2. Ці ўзнагароджвалася раней Ганаровай граматай Нацыянальнага сходу Рэспублікі Беларусь і дата ўзнагароджання __________________________________________________</w:t>
      </w:r>
    </w:p>
    <w:p w:rsidR="00DA3F27" w:rsidRDefault="00DA3F27">
      <w:pPr>
        <w:pStyle w:val="newncpi0"/>
      </w:pPr>
      <w:r>
        <w:t>3. Месца знаходжання арганізацыі і тэлефон _______________________________________</w:t>
      </w:r>
    </w:p>
    <w:p w:rsidR="00DA3F27" w:rsidRDefault="00DA3F27">
      <w:pPr>
        <w:pStyle w:val="newncpi0"/>
      </w:pPr>
      <w:r>
        <w:t>4. Прозвішча, уласнае імя, імя па бацьку кіраўніка __________________________________</w:t>
      </w:r>
    </w:p>
    <w:p w:rsidR="00DA3F27" w:rsidRDefault="00DA3F27">
      <w:pPr>
        <w:pStyle w:val="newncpi0"/>
      </w:pPr>
      <w:r>
        <w:t>5. Заслугі, за якія прадстаўляецца да ўзнагароджання Ганаровай граматай Нацыянальнага сходу Рэспублікі Беларусь_______________________________________________________</w:t>
      </w:r>
    </w:p>
    <w:p w:rsidR="00DA3F27" w:rsidRDefault="00DA3F27">
      <w:pPr>
        <w:pStyle w:val="newncpi0"/>
      </w:pPr>
      <w:r>
        <w:lastRenderedPageBreak/>
        <w:t>______________________________________________________________________________</w:t>
      </w:r>
    </w:p>
    <w:p w:rsidR="00DA3F27" w:rsidRDefault="00DA3F27">
      <w:pPr>
        <w:pStyle w:val="newncpi0"/>
      </w:pPr>
      <w:r>
        <w:t>______________________________________________________________________________</w:t>
      </w:r>
    </w:p>
    <w:p w:rsidR="00DA3F27" w:rsidRDefault="00DA3F27">
      <w:pPr>
        <w:pStyle w:val="newncpi0"/>
      </w:pPr>
      <w:r>
        <w:t>Арганізацыя _____________________________________________________ рэкамендавана ______________________________________________________________________________</w:t>
      </w:r>
    </w:p>
    <w:p w:rsidR="00DA3F27" w:rsidRDefault="00DA3F27">
      <w:pPr>
        <w:pStyle w:val="newncpi0"/>
      </w:pPr>
      <w:r>
        <w:t>______________________________________________________________________________</w:t>
      </w:r>
    </w:p>
    <w:p w:rsidR="00DA3F27" w:rsidRDefault="00DA3F27">
      <w:pPr>
        <w:pStyle w:val="undline"/>
        <w:jc w:val="center"/>
      </w:pPr>
      <w:r>
        <w:t>(назва арганізацыі, дата абмеркавання, № пратакола)</w:t>
      </w:r>
    </w:p>
    <w:p w:rsidR="00DA3F27" w:rsidRDefault="00DA3F27">
      <w:pPr>
        <w:pStyle w:val="newncpi0"/>
      </w:pPr>
      <w:r>
        <w:t>для прадстаўлення да ўзнагароджання Ганаровай граматай Нацыянальнага сходу Рэспублікі Беларусь.</w:t>
      </w:r>
    </w:p>
    <w:p w:rsidR="00DA3F27" w:rsidRDefault="00DA3F27">
      <w:pPr>
        <w:pStyle w:val="newncpi0"/>
      </w:pPr>
      <w:r>
        <w:t> </w:t>
      </w:r>
    </w:p>
    <w:tbl>
      <w:tblPr>
        <w:tblW w:w="4993" w:type="pct"/>
        <w:tblCellMar>
          <w:left w:w="0" w:type="dxa"/>
          <w:right w:w="0" w:type="dxa"/>
        </w:tblCellMar>
        <w:tblLook w:val="04A0" w:firstRow="1" w:lastRow="0" w:firstColumn="1" w:lastColumn="0" w:noHBand="0" w:noVBand="1"/>
      </w:tblPr>
      <w:tblGrid>
        <w:gridCol w:w="3801"/>
        <w:gridCol w:w="2856"/>
        <w:gridCol w:w="2699"/>
      </w:tblGrid>
      <w:tr w:rsidR="00DA3F27">
        <w:tc>
          <w:tcPr>
            <w:tcW w:w="2031" w:type="pct"/>
            <w:tcMar>
              <w:top w:w="0" w:type="dxa"/>
              <w:left w:w="6" w:type="dxa"/>
              <w:bottom w:w="0" w:type="dxa"/>
              <w:right w:w="6" w:type="dxa"/>
            </w:tcMar>
            <w:hideMark/>
          </w:tcPr>
          <w:p w:rsidR="00DA3F27" w:rsidRDefault="00DA3F27">
            <w:pPr>
              <w:pStyle w:val="newncpi0"/>
              <w:jc w:val="left"/>
            </w:pPr>
            <w:r>
              <w:t xml:space="preserve">Старшыня Палаты прадстаўнікоў, </w:t>
            </w:r>
            <w:r>
              <w:br/>
              <w:t>Старшыня Савета Рэспублікі,</w:t>
            </w:r>
            <w:r>
              <w:br/>
              <w:t xml:space="preserve">старшыня пастаяннай камісіі </w:t>
            </w:r>
            <w:r>
              <w:br/>
              <w:t>Палаты прадстаўнікоў,</w:t>
            </w:r>
            <w:r>
              <w:br/>
              <w:t xml:space="preserve">старшыня пастаяннай камісіі </w:t>
            </w:r>
            <w:r>
              <w:br/>
              <w:t xml:space="preserve">Савета Рэспублікі Нацыянальнага </w:t>
            </w:r>
            <w:r>
              <w:br/>
              <w:t xml:space="preserve">сходу Рэспублікі Беларусь, </w:t>
            </w:r>
            <w:r>
              <w:br/>
              <w:t>старшыня мясцовага Савета дэпутатаў, старшыня выканкама </w:t>
            </w:r>
          </w:p>
        </w:tc>
        <w:tc>
          <w:tcPr>
            <w:tcW w:w="1526" w:type="pct"/>
            <w:tcMar>
              <w:top w:w="0" w:type="dxa"/>
              <w:left w:w="6" w:type="dxa"/>
              <w:bottom w:w="0" w:type="dxa"/>
              <w:right w:w="6" w:type="dxa"/>
            </w:tcMar>
            <w:vAlign w:val="bottom"/>
            <w:hideMark/>
          </w:tcPr>
          <w:p w:rsidR="00DA3F27" w:rsidRDefault="00DA3F27">
            <w:pPr>
              <w:pStyle w:val="newncpi0"/>
            </w:pPr>
            <w:r>
              <w:t>_____________</w:t>
            </w:r>
          </w:p>
        </w:tc>
        <w:tc>
          <w:tcPr>
            <w:tcW w:w="1442" w:type="pct"/>
            <w:tcMar>
              <w:top w:w="0" w:type="dxa"/>
              <w:left w:w="6" w:type="dxa"/>
              <w:bottom w:w="0" w:type="dxa"/>
              <w:right w:w="6" w:type="dxa"/>
            </w:tcMar>
            <w:vAlign w:val="bottom"/>
            <w:hideMark/>
          </w:tcPr>
          <w:p w:rsidR="00DA3F27" w:rsidRDefault="00DA3F27">
            <w:pPr>
              <w:pStyle w:val="newncpi0"/>
            </w:pPr>
            <w:r>
              <w:t xml:space="preserve">______________________ </w:t>
            </w:r>
          </w:p>
        </w:tc>
      </w:tr>
      <w:tr w:rsidR="00DA3F27">
        <w:tc>
          <w:tcPr>
            <w:tcW w:w="2031" w:type="pct"/>
            <w:tcMar>
              <w:top w:w="0" w:type="dxa"/>
              <w:left w:w="6" w:type="dxa"/>
              <w:bottom w:w="0" w:type="dxa"/>
              <w:right w:w="6" w:type="dxa"/>
            </w:tcMar>
            <w:hideMark/>
          </w:tcPr>
          <w:p w:rsidR="00DA3F27" w:rsidRDefault="00DA3F27">
            <w:pPr>
              <w:pStyle w:val="undline"/>
            </w:pPr>
            <w:r>
              <w:t> </w:t>
            </w:r>
          </w:p>
        </w:tc>
        <w:tc>
          <w:tcPr>
            <w:tcW w:w="1526" w:type="pct"/>
            <w:tcMar>
              <w:top w:w="0" w:type="dxa"/>
              <w:left w:w="6" w:type="dxa"/>
              <w:bottom w:w="0" w:type="dxa"/>
              <w:right w:w="6" w:type="dxa"/>
            </w:tcMar>
            <w:vAlign w:val="bottom"/>
            <w:hideMark/>
          </w:tcPr>
          <w:p w:rsidR="00DA3F27" w:rsidRDefault="00DA3F27">
            <w:pPr>
              <w:pStyle w:val="undline"/>
              <w:ind w:firstLine="516"/>
            </w:pPr>
            <w:r>
              <w:t>(подпіс)</w:t>
            </w:r>
          </w:p>
        </w:tc>
        <w:tc>
          <w:tcPr>
            <w:tcW w:w="1442" w:type="pct"/>
            <w:tcMar>
              <w:top w:w="0" w:type="dxa"/>
              <w:left w:w="6" w:type="dxa"/>
              <w:bottom w:w="0" w:type="dxa"/>
              <w:right w:w="6" w:type="dxa"/>
            </w:tcMar>
            <w:vAlign w:val="bottom"/>
            <w:hideMark/>
          </w:tcPr>
          <w:p w:rsidR="00DA3F27" w:rsidRDefault="00DA3F27">
            <w:pPr>
              <w:pStyle w:val="undline"/>
              <w:jc w:val="center"/>
            </w:pPr>
            <w:r>
              <w:t>(прозвішча, ініцыялы)</w:t>
            </w:r>
          </w:p>
        </w:tc>
      </w:tr>
    </w:tbl>
    <w:p w:rsidR="00DA3F27" w:rsidRDefault="00DA3F27">
      <w:pPr>
        <w:pStyle w:val="newncpi0"/>
      </w:pPr>
      <w:r>
        <w:t>«__» ___________________ 20__ г.</w:t>
      </w:r>
    </w:p>
    <w:p w:rsidR="00DA3F27" w:rsidRDefault="00DA3F27">
      <w:pPr>
        <w:pStyle w:val="newncpi0"/>
      </w:pPr>
      <w:r>
        <w:t>М.П.</w:t>
      </w:r>
    </w:p>
    <w:p w:rsidR="00DA3F27" w:rsidRDefault="00DA3F27">
      <w:pPr>
        <w:pStyle w:val="newncpi"/>
      </w:pPr>
      <w:r>
        <w:t> </w:t>
      </w:r>
    </w:p>
    <w:p w:rsidR="00DA3F27" w:rsidRDefault="00DA3F27">
      <w:pPr>
        <w:rPr>
          <w:rFonts w:eastAsia="Times New Roman"/>
        </w:rPr>
        <w:sectPr w:rsidR="00DA3F27" w:rsidSect="00DA3F27">
          <w:pgSz w:w="11920" w:h="16840"/>
          <w:pgMar w:top="567" w:right="1134" w:bottom="567" w:left="1417" w:header="280" w:footer="0" w:gutter="0"/>
          <w:cols w:space="720"/>
          <w:docGrid w:linePitch="408"/>
        </w:sectPr>
      </w:pPr>
    </w:p>
    <w:p w:rsidR="00DA3F27" w:rsidRDefault="00DA3F27">
      <w:pPr>
        <w:pStyle w:val="newncpi"/>
      </w:pPr>
      <w:r>
        <w:lastRenderedPageBreak/>
        <w:t> </w:t>
      </w:r>
    </w:p>
    <w:tbl>
      <w:tblPr>
        <w:tblStyle w:val="tablencpi"/>
        <w:tblW w:w="5000" w:type="pct"/>
        <w:tblLook w:val="04A0" w:firstRow="1" w:lastRow="0" w:firstColumn="1" w:lastColumn="0" w:noHBand="0" w:noVBand="1"/>
      </w:tblPr>
      <w:tblGrid>
        <w:gridCol w:w="6300"/>
        <w:gridCol w:w="3069"/>
      </w:tblGrid>
      <w:tr w:rsidR="00DA3F27">
        <w:tc>
          <w:tcPr>
            <w:tcW w:w="3362" w:type="pct"/>
            <w:tcMar>
              <w:top w:w="0" w:type="dxa"/>
              <w:left w:w="6" w:type="dxa"/>
              <w:bottom w:w="0" w:type="dxa"/>
              <w:right w:w="6" w:type="dxa"/>
            </w:tcMar>
            <w:hideMark/>
          </w:tcPr>
          <w:p w:rsidR="00DA3F27" w:rsidRDefault="00DA3F27">
            <w:pPr>
              <w:pStyle w:val="newncpi"/>
            </w:pPr>
            <w:r>
              <w:t> </w:t>
            </w:r>
          </w:p>
        </w:tc>
        <w:tc>
          <w:tcPr>
            <w:tcW w:w="1638" w:type="pct"/>
            <w:tcMar>
              <w:top w:w="0" w:type="dxa"/>
              <w:left w:w="6" w:type="dxa"/>
              <w:bottom w:w="0" w:type="dxa"/>
              <w:right w:w="6" w:type="dxa"/>
            </w:tcMar>
            <w:hideMark/>
          </w:tcPr>
          <w:p w:rsidR="00DA3F27" w:rsidRDefault="00DA3F27">
            <w:pPr>
              <w:pStyle w:val="append1"/>
            </w:pPr>
            <w:r>
              <w:t>Дадатак 3</w:t>
            </w:r>
          </w:p>
          <w:p w:rsidR="00DA3F27" w:rsidRDefault="00DA3F27">
            <w:pPr>
              <w:pStyle w:val="append"/>
            </w:pPr>
            <w:r>
              <w:t xml:space="preserve">да Палажэння аб Ганаровай </w:t>
            </w:r>
            <w:r>
              <w:br/>
              <w:t xml:space="preserve">грамаце Нацыянальнага сходу </w:t>
            </w:r>
            <w:r>
              <w:br/>
              <w:t>Рэспублiкi Беларусь</w:t>
            </w:r>
          </w:p>
        </w:tc>
      </w:tr>
    </w:tbl>
    <w:p w:rsidR="00DA3F27" w:rsidRDefault="00DA3F27">
      <w:pPr>
        <w:pStyle w:val="newncpi"/>
      </w:pPr>
      <w:r>
        <w:t> </w:t>
      </w:r>
    </w:p>
    <w:p w:rsidR="00DA3F27" w:rsidRDefault="00DA3F27">
      <w:pPr>
        <w:pStyle w:val="titlep"/>
        <w:spacing w:before="0"/>
      </w:pPr>
      <w:r>
        <w:t>ПРАДСТАЎЛЕННЕ</w:t>
      </w:r>
      <w:r>
        <w:br/>
        <w:t>да ўзнагароджання Ганаровай граматай Нацыянальнага сходу Рэспублiкi Беларусь</w:t>
      </w:r>
    </w:p>
    <w:p w:rsidR="00DA3F27" w:rsidRDefault="00DA3F27">
      <w:pPr>
        <w:pStyle w:val="newncpi0"/>
      </w:pPr>
      <w:r>
        <w:t>1. Назва адміністрацыйна-тэрытарыяльнай, тэрытарыяльнай адзінкі Рэспублікі Беларусь ______________________________________________________________________________</w:t>
      </w:r>
    </w:p>
    <w:p w:rsidR="00DA3F27" w:rsidRDefault="00DA3F27">
      <w:pPr>
        <w:pStyle w:val="newncpi0"/>
      </w:pPr>
      <w:r>
        <w:t>2. Цi ўзнагароджвалася раней Ганаровай граматай Нацыянальнага сходу Рэспублiкi Беларусь i дата ўзнагароджання __________________________________________________</w:t>
      </w:r>
    </w:p>
    <w:p w:rsidR="00DA3F27" w:rsidRDefault="00DA3F27">
      <w:pPr>
        <w:pStyle w:val="newncpi0"/>
      </w:pPr>
      <w:r>
        <w:t>3. Прозвiшча, уласнае iмя, iмя па бацьку кіраўніка мясцовага Савета дэпутатаў ______________________________________________________________________________</w:t>
      </w:r>
    </w:p>
    <w:p w:rsidR="00DA3F27" w:rsidRDefault="00DA3F27">
      <w:pPr>
        <w:pStyle w:val="newncpi0"/>
      </w:pPr>
      <w:r>
        <w:t>4. Прозвiшча, уласнае iмя, iмя па бацьку кiраўнiка мясцовага выканаўчага і распарадчага органа _______________________________________________________________________</w:t>
      </w:r>
    </w:p>
    <w:p w:rsidR="00DA3F27" w:rsidRDefault="00DA3F27">
      <w:pPr>
        <w:pStyle w:val="newncpi0"/>
      </w:pPr>
      <w:r>
        <w:t>5. Заслугi, за якiя прадстаўляецца да ўзнагароджання Ганаровай граматай Нацыянальнага сходу Рэспублiкi Беларусь ______________________________________________________</w:t>
      </w:r>
    </w:p>
    <w:p w:rsidR="00DA3F27" w:rsidRDefault="00DA3F27">
      <w:pPr>
        <w:pStyle w:val="newncpi0"/>
      </w:pPr>
      <w:r>
        <w:t>______________________________________________________________________________</w:t>
      </w:r>
    </w:p>
    <w:p w:rsidR="00DA3F27" w:rsidRDefault="00DA3F27">
      <w:pPr>
        <w:pStyle w:val="newncpi0"/>
      </w:pPr>
      <w:r>
        <w:t>______________________________________________________________________________</w:t>
      </w:r>
    </w:p>
    <w:p w:rsidR="00DA3F27" w:rsidRDefault="00DA3F27">
      <w:pPr>
        <w:pStyle w:val="newncpi0"/>
      </w:pPr>
      <w:r>
        <w:t>Адміністрацыйна-тэрытарыяльная, тэрытарыяльная адзінка Рэспублікі Беларусь ________________________________________________________________ рэкамендавана</w:t>
      </w:r>
    </w:p>
    <w:p w:rsidR="00DA3F27" w:rsidRDefault="00DA3F27">
      <w:pPr>
        <w:pStyle w:val="newncpi0"/>
      </w:pPr>
      <w:r>
        <w:t>______________________________________________________________________________</w:t>
      </w:r>
    </w:p>
    <w:p w:rsidR="00DA3F27" w:rsidRDefault="00DA3F27">
      <w:pPr>
        <w:pStyle w:val="newncpi0"/>
      </w:pPr>
      <w:r>
        <w:t>______________________________________________________________________________</w:t>
      </w:r>
    </w:p>
    <w:p w:rsidR="00DA3F27" w:rsidRDefault="00DA3F27">
      <w:pPr>
        <w:pStyle w:val="undline"/>
        <w:jc w:val="center"/>
      </w:pPr>
      <w:r>
        <w:t>(назва арганiзацыi, дата абмеркавання, № пратакола)</w:t>
      </w:r>
    </w:p>
    <w:p w:rsidR="00DA3F27" w:rsidRDefault="00DA3F27">
      <w:pPr>
        <w:pStyle w:val="newncpi0"/>
      </w:pPr>
      <w:r>
        <w:t>для прадстаўлення да ўзнагароджання Ганаровай граматай Нацыянальнага сходу Рэспублiкi Беларусь.</w:t>
      </w:r>
    </w:p>
    <w:p w:rsidR="00DA3F27" w:rsidRDefault="00DA3F27">
      <w:pPr>
        <w:pStyle w:val="newncpi0"/>
      </w:pPr>
      <w:r>
        <w:t> </w:t>
      </w:r>
    </w:p>
    <w:tbl>
      <w:tblPr>
        <w:tblStyle w:val="tablencpi"/>
        <w:tblW w:w="5000" w:type="pct"/>
        <w:tblLook w:val="04A0" w:firstRow="1" w:lastRow="0" w:firstColumn="1" w:lastColumn="0" w:noHBand="0" w:noVBand="1"/>
      </w:tblPr>
      <w:tblGrid>
        <w:gridCol w:w="3851"/>
        <w:gridCol w:w="2591"/>
        <w:gridCol w:w="2927"/>
      </w:tblGrid>
      <w:tr w:rsidR="00DA3F27">
        <w:trPr>
          <w:trHeight w:val="240"/>
        </w:trPr>
        <w:tc>
          <w:tcPr>
            <w:tcW w:w="2055" w:type="pct"/>
            <w:tcMar>
              <w:top w:w="0" w:type="dxa"/>
              <w:left w:w="6" w:type="dxa"/>
              <w:bottom w:w="0" w:type="dxa"/>
              <w:right w:w="6" w:type="dxa"/>
            </w:tcMar>
            <w:hideMark/>
          </w:tcPr>
          <w:p w:rsidR="00DA3F27" w:rsidRDefault="00DA3F27">
            <w:pPr>
              <w:pStyle w:val="newncpi0"/>
              <w:jc w:val="left"/>
            </w:pPr>
            <w:r>
              <w:t>Старшыня Палаты прадстаўнiкоў,</w:t>
            </w:r>
            <w:r>
              <w:br/>
              <w:t>Старшыня Савета Рэспублiкi,</w:t>
            </w:r>
            <w:r>
              <w:br/>
              <w:t>старшыня пастаяннай камiсii</w:t>
            </w:r>
            <w:r>
              <w:br/>
              <w:t>Палаты прадстаўнiкоў,</w:t>
            </w:r>
            <w:r>
              <w:br/>
              <w:t>старшыня пастаяннай камiсii</w:t>
            </w:r>
            <w:r>
              <w:br/>
              <w:t>Савета Рэспублiкi Нацыянальнага</w:t>
            </w:r>
            <w:r>
              <w:br/>
              <w:t>сходу Рэспублiкi Беларусь,</w:t>
            </w:r>
            <w:r>
              <w:br/>
              <w:t>старшыня мясцовага Савета</w:t>
            </w:r>
            <w:r>
              <w:br/>
              <w:t xml:space="preserve">дэпутатаў, старшыня выканкама </w:t>
            </w:r>
          </w:p>
        </w:tc>
        <w:tc>
          <w:tcPr>
            <w:tcW w:w="1383" w:type="pct"/>
            <w:tcMar>
              <w:top w:w="0" w:type="dxa"/>
              <w:left w:w="6" w:type="dxa"/>
              <w:bottom w:w="0" w:type="dxa"/>
              <w:right w:w="6" w:type="dxa"/>
            </w:tcMar>
            <w:vAlign w:val="bottom"/>
            <w:hideMark/>
          </w:tcPr>
          <w:p w:rsidR="00DA3F27" w:rsidRDefault="00DA3F27">
            <w:pPr>
              <w:pStyle w:val="newncpi0"/>
            </w:pPr>
            <w:r>
              <w:t>_________________</w:t>
            </w:r>
          </w:p>
        </w:tc>
        <w:tc>
          <w:tcPr>
            <w:tcW w:w="1562" w:type="pct"/>
            <w:tcMar>
              <w:top w:w="0" w:type="dxa"/>
              <w:left w:w="6" w:type="dxa"/>
              <w:bottom w:w="0" w:type="dxa"/>
              <w:right w:w="6" w:type="dxa"/>
            </w:tcMar>
            <w:vAlign w:val="bottom"/>
            <w:hideMark/>
          </w:tcPr>
          <w:p w:rsidR="00DA3F27" w:rsidRDefault="00DA3F27">
            <w:pPr>
              <w:pStyle w:val="newncpi0"/>
            </w:pPr>
            <w:r>
              <w:t>________________________</w:t>
            </w:r>
          </w:p>
        </w:tc>
      </w:tr>
      <w:tr w:rsidR="00DA3F27">
        <w:trPr>
          <w:trHeight w:val="240"/>
        </w:trPr>
        <w:tc>
          <w:tcPr>
            <w:tcW w:w="2055" w:type="pct"/>
            <w:tcMar>
              <w:top w:w="0" w:type="dxa"/>
              <w:left w:w="6" w:type="dxa"/>
              <w:bottom w:w="0" w:type="dxa"/>
              <w:right w:w="6" w:type="dxa"/>
            </w:tcMar>
            <w:hideMark/>
          </w:tcPr>
          <w:p w:rsidR="00DA3F27" w:rsidRDefault="00DA3F27">
            <w:pPr>
              <w:pStyle w:val="table10"/>
            </w:pPr>
            <w:r>
              <w:t> </w:t>
            </w:r>
          </w:p>
        </w:tc>
        <w:tc>
          <w:tcPr>
            <w:tcW w:w="1383" w:type="pct"/>
            <w:tcMar>
              <w:top w:w="0" w:type="dxa"/>
              <w:left w:w="6" w:type="dxa"/>
              <w:bottom w:w="0" w:type="dxa"/>
              <w:right w:w="6" w:type="dxa"/>
            </w:tcMar>
            <w:hideMark/>
          </w:tcPr>
          <w:p w:rsidR="00DA3F27" w:rsidRDefault="00DA3F27">
            <w:pPr>
              <w:pStyle w:val="undline"/>
              <w:ind w:firstLine="805"/>
              <w:jc w:val="left"/>
            </w:pPr>
            <w:r>
              <w:t>(подпіс)</w:t>
            </w:r>
          </w:p>
        </w:tc>
        <w:tc>
          <w:tcPr>
            <w:tcW w:w="1562" w:type="pct"/>
            <w:tcMar>
              <w:top w:w="0" w:type="dxa"/>
              <w:left w:w="6" w:type="dxa"/>
              <w:bottom w:w="0" w:type="dxa"/>
              <w:right w:w="6" w:type="dxa"/>
            </w:tcMar>
            <w:hideMark/>
          </w:tcPr>
          <w:p w:rsidR="00DA3F27" w:rsidRDefault="00DA3F27">
            <w:pPr>
              <w:pStyle w:val="table10"/>
              <w:ind w:firstLine="459"/>
            </w:pPr>
            <w:r>
              <w:t>(прозвішча, ініцыялы)</w:t>
            </w:r>
          </w:p>
        </w:tc>
      </w:tr>
    </w:tbl>
    <w:p w:rsidR="00DA3F27" w:rsidRDefault="00DA3F27">
      <w:pPr>
        <w:pStyle w:val="newncpi0"/>
      </w:pPr>
      <w:r>
        <w:t>«__» __________ 20__ г.</w:t>
      </w:r>
    </w:p>
    <w:p w:rsidR="00DA3F27" w:rsidRDefault="00DA3F27">
      <w:pPr>
        <w:pStyle w:val="newncpi0"/>
      </w:pPr>
      <w:r>
        <w:t>М.П.</w:t>
      </w:r>
    </w:p>
    <w:p w:rsidR="00DA3F27" w:rsidRDefault="00DA3F27">
      <w:pPr>
        <w:pStyle w:val="newncpi"/>
      </w:pPr>
      <w:r>
        <w:t> </w:t>
      </w:r>
    </w:p>
    <w:p w:rsidR="00DA3F27" w:rsidRDefault="00DA3F27">
      <w:pPr>
        <w:rPr>
          <w:rFonts w:eastAsia="Times New Roman"/>
        </w:rPr>
        <w:sectPr w:rsidR="00DA3F27" w:rsidSect="00DA3F27">
          <w:pgSz w:w="11920" w:h="16840"/>
          <w:pgMar w:top="567" w:right="1134" w:bottom="567" w:left="1417" w:header="280" w:footer="0" w:gutter="0"/>
          <w:cols w:space="720"/>
          <w:docGrid w:linePitch="408"/>
        </w:sectPr>
      </w:pPr>
    </w:p>
    <w:p w:rsidR="00DA3F27" w:rsidRDefault="00DA3F27">
      <w:pPr>
        <w:pStyle w:val="newncpi"/>
      </w:pPr>
      <w:r>
        <w:lastRenderedPageBreak/>
        <w:t> </w:t>
      </w:r>
    </w:p>
    <w:tbl>
      <w:tblPr>
        <w:tblStyle w:val="tablencpi"/>
        <w:tblW w:w="5000" w:type="pct"/>
        <w:tblLook w:val="04A0" w:firstRow="1" w:lastRow="0" w:firstColumn="1" w:lastColumn="0" w:noHBand="0" w:noVBand="1"/>
      </w:tblPr>
      <w:tblGrid>
        <w:gridCol w:w="7016"/>
        <w:gridCol w:w="2339"/>
      </w:tblGrid>
      <w:tr w:rsidR="00DA3F27">
        <w:tc>
          <w:tcPr>
            <w:tcW w:w="37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u1"/>
            </w:pPr>
            <w:r>
              <w:t>Рашэнне Савета</w:t>
            </w:r>
            <w:r>
              <w:br/>
              <w:t xml:space="preserve">Палаты прадстаўнікоў </w:t>
            </w:r>
            <w:r>
              <w:br/>
              <w:t xml:space="preserve">Нацыянальнага сходу </w:t>
            </w:r>
            <w:r>
              <w:br/>
              <w:t>Рэспублікі Беларусь</w:t>
            </w:r>
            <w:r>
              <w:br/>
              <w:t>30.01.2013 № 55-СП5</w:t>
            </w:r>
          </w:p>
        </w:tc>
        <w:tc>
          <w:tcPr>
            <w:tcW w:w="12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1"/>
            </w:pPr>
            <w:r>
              <w:t xml:space="preserve">Пастанова Прэзідыума </w:t>
            </w:r>
            <w:r>
              <w:br/>
              <w:t xml:space="preserve">Савета Рэспублікі </w:t>
            </w:r>
            <w:r>
              <w:br/>
              <w:t xml:space="preserve">Нацыянальнага сходу </w:t>
            </w:r>
            <w:r>
              <w:br/>
              <w:t>Рэспублікі Беларусь</w:t>
            </w:r>
          </w:p>
          <w:p w:rsidR="00DA3F27" w:rsidRDefault="00DA3F27">
            <w:pPr>
              <w:pStyle w:val="cap1"/>
            </w:pPr>
            <w:r>
              <w:t>11.02.2013 № 49-ПСР5</w:t>
            </w:r>
          </w:p>
        </w:tc>
      </w:tr>
    </w:tbl>
    <w:p w:rsidR="00DA3F27" w:rsidRDefault="00DA3F27">
      <w:pPr>
        <w:pStyle w:val="titleu"/>
      </w:pPr>
      <w:r>
        <w:t>АПIСАННЕ</w:t>
      </w:r>
      <w:r>
        <w:br/>
        <w:t>Ганаровай граматы Нацыянальнага сходу Рэспублiкi Беларусь</w:t>
      </w:r>
    </w:p>
    <w:p w:rsidR="00DA3F27" w:rsidRDefault="00DA3F27">
      <w:pPr>
        <w:pStyle w:val="newncpi"/>
      </w:pPr>
      <w:r>
        <w:t>Ганаровая грамата Нацыянальнага сходу Рэспублiкi Беларусь (далей – Ганаровая грамата) уяўляе сабой глянцавы лiст белага колеру памерам 297 x 420 мм.</w:t>
      </w:r>
    </w:p>
    <w:p w:rsidR="00DA3F27" w:rsidRDefault="00DA3F27">
      <w:pPr>
        <w:pStyle w:val="newncpi"/>
      </w:pPr>
      <w:r>
        <w:t>На адлегласцi 34 мм ад верхняга краю ў сярэдзіне ліста Ганаровай граматы размешчаны відарыс Дзяржаўнага герба Рэспублiкi Беларусь памерам 40 x 40 мм у каляровым выкананні. Ён знаходзіцца на верхняй частцы гільяшырнай сеткі прамавугольнай формы.</w:t>
      </w:r>
    </w:p>
    <w:p w:rsidR="00DA3F27" w:rsidRDefault="00DA3F27">
      <w:pPr>
        <w:pStyle w:val="newncpi"/>
      </w:pPr>
      <w:r>
        <w:t>Ліст Ганаровай граматы мае абрамленне ў выглядзе трох рамак. Знешняя рамка з выявай беларускага арнаменту шырынёй 5 мм светла-бэжавага колеру нанесена па перыметры ліста на адлегласці 17 мм ад верхняга і ніжняга краёў і 19 мм ад правага і левага бакоў і мае квадратныя вылучэнні на вуглах памерам 7 х 7 мм. Унутраная рамка ў выглядзе паласы светла-бэжавага колеру шырынёй 2 мм знаходзіцца на адлегласці 29 мм ад верхняга і ніжняга краёў і 32 мм ад правага і левага бакоў і аздоблена па ўнутраным краі гільяшырнай паласой шырынёй 10 мм такога ж колеру. Паміж знешняй і ўнутранай рамкамі на адлегласці 1 мм ад краёў унутранай рамкі размешчана рамка ў выглядзе стужкі колераў Дзяржаўнага сцяга Рэспублікі Беларусь, якая складаецца з дзвюх палос – чырвонай і зялёнай у суадносінах 3:1. Яна скошана па баках і мае па два завіткі на кожным баку.</w:t>
      </w:r>
    </w:p>
    <w:p w:rsidR="00DA3F27" w:rsidRDefault="00DA3F27">
      <w:pPr>
        <w:pStyle w:val="newncpi"/>
      </w:pPr>
      <w:r>
        <w:t>На адлегласцi 5 мм ад нiжняй часткi вiдарыса Дзяржаўнага герба Рэспублiкi Беларусь у адзін радок змешчаны словы «Ганаровая грамата», надрукаваныя лiтарамi залатога колеру вышынёй 12 мм. На 8 мм нiжэй у адзін радок змешчаны словы «Нацыянальнага сходу Рэспублiкi Беларусь», надрукаваныя лiтарамi залатога колеру вышынёй 6 мм.</w:t>
      </w:r>
    </w:p>
    <w:p w:rsidR="00DA3F27" w:rsidRDefault="00DA3F27">
      <w:pPr>
        <w:pStyle w:val="newncpi"/>
      </w:pPr>
      <w:r>
        <w:t>На 10,5 мм нiжэй друкарскім спосабам наносіцца слова «узнагароджваецца» лiтарамi чорнага колеру вышынёй 2,5 мм. На 11 мм нiжэй абазначаны шэсць радкоў для тэксту аб узнагароджаннi, які наносіцца друкарскім спосабам.</w:t>
      </w:r>
    </w:p>
    <w:p w:rsidR="00DA3F27" w:rsidRDefault="00DA3F27">
      <w:pPr>
        <w:pStyle w:val="newncpi"/>
      </w:pPr>
      <w:r>
        <w:t>Адлегласць памiж першымi двума радкамi і другімі двума – 8 мм, адлегласць памiж наступнымi – 14 мм.</w:t>
      </w:r>
    </w:p>
    <w:p w:rsidR="00DA3F27" w:rsidRDefault="00DA3F27">
      <w:pPr>
        <w:pStyle w:val="newncpi"/>
      </w:pPr>
      <w:r>
        <w:t>На адлегласцi 14 мм нiжэй за апошні радок, абазначаны для тэксту аб узнагароджаннi, размешчаны тэкст у два слупкi, адлегласць памiж якiмi – 107 мм. З левага боку ў чатыры радкi змешчаны словы «Старшыня Палаты прадстаўнiкоў Нацыянальнага сходу Рэспублiкi Беларусь» лiтарамi вышынёй 2,2 мм. З правага боку ў чатыры радкi змешчаны словы «Старшыня Савета Рэспублiкi Нацыянальнага сходу Рэспублiкi Беларусь» лiтарамi вышынёй 2,2 мм. Адлегласць памiж радкамi – 3 мм.</w:t>
      </w:r>
    </w:p>
    <w:p w:rsidR="00DA3F27" w:rsidRDefault="00DA3F27">
      <w:pPr>
        <w:pStyle w:val="newncpi"/>
      </w:pPr>
      <w:r>
        <w:t>У ніжняй частцы ліста Ганаровай граматы размешчаны подпісы, ініцыялы і прозвішчы асоб, якія падпісалі Ганаровую грамату. Ніжэй прастаўляюцца даты і нумары рашэнняў аб узнагароджанні.</w:t>
      </w:r>
    </w:p>
    <w:p w:rsidR="00DA3F27" w:rsidRDefault="00DA3F27">
      <w:pPr>
        <w:pStyle w:val="newncpi"/>
      </w:pPr>
      <w:r>
        <w:t>Ганаровая грамата змяшчаецца ў алюмініевую рамку са шклом з прамымі вугламі і мацуецца ў ёй металічнымі клямарамі.</w:t>
      </w:r>
    </w:p>
    <w:p w:rsidR="00DA3F27" w:rsidRDefault="00DA3F27">
      <w:pPr>
        <w:pStyle w:val="newncpi"/>
      </w:pPr>
      <w:r>
        <w:t> </w:t>
      </w:r>
    </w:p>
    <w:tbl>
      <w:tblPr>
        <w:tblStyle w:val="tablencpi"/>
        <w:tblW w:w="5000" w:type="pct"/>
        <w:tblLook w:val="04A0" w:firstRow="1" w:lastRow="0" w:firstColumn="1" w:lastColumn="0" w:noHBand="0" w:noVBand="1"/>
      </w:tblPr>
      <w:tblGrid>
        <w:gridCol w:w="7016"/>
        <w:gridCol w:w="2339"/>
      </w:tblGrid>
      <w:tr w:rsidR="00DA3F27">
        <w:tc>
          <w:tcPr>
            <w:tcW w:w="37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u1"/>
            </w:pPr>
            <w:r>
              <w:t>Рашэнне Савета</w:t>
            </w:r>
            <w:r>
              <w:br/>
              <w:t xml:space="preserve">Палаты прадстаўнікоў </w:t>
            </w:r>
            <w:r>
              <w:br/>
              <w:t xml:space="preserve">Нацыянальнага сходу </w:t>
            </w:r>
            <w:r>
              <w:br/>
              <w:t>Рэспублікі Беларусь</w:t>
            </w:r>
            <w:r>
              <w:br/>
              <w:t>30.01.2013 № 55-СП5</w:t>
            </w:r>
          </w:p>
        </w:tc>
        <w:tc>
          <w:tcPr>
            <w:tcW w:w="1250" w:type="pct"/>
            <w:tcMar>
              <w:top w:w="0" w:type="dxa"/>
              <w:left w:w="6" w:type="dxa"/>
              <w:bottom w:w="0" w:type="dxa"/>
              <w:right w:w="6" w:type="dxa"/>
            </w:tcMar>
            <w:hideMark/>
          </w:tcPr>
          <w:p w:rsidR="00DA3F27" w:rsidRDefault="00DA3F27">
            <w:pPr>
              <w:pStyle w:val="capu1"/>
            </w:pPr>
            <w:r>
              <w:t>ЗАЦВЕРДЖАНА</w:t>
            </w:r>
          </w:p>
          <w:p w:rsidR="00DA3F27" w:rsidRDefault="00DA3F27">
            <w:pPr>
              <w:pStyle w:val="cap1"/>
            </w:pPr>
            <w:r>
              <w:t xml:space="preserve">Пастанова Прэзідыума </w:t>
            </w:r>
            <w:r>
              <w:br/>
              <w:t xml:space="preserve">Савета Рэспублікі </w:t>
            </w:r>
            <w:r>
              <w:br/>
              <w:t xml:space="preserve">Нацыянальнага сходу </w:t>
            </w:r>
            <w:r>
              <w:br/>
              <w:t>Рэспублікі Беларусь</w:t>
            </w:r>
          </w:p>
          <w:p w:rsidR="00DA3F27" w:rsidRDefault="00DA3F27">
            <w:pPr>
              <w:pStyle w:val="cap1"/>
            </w:pPr>
            <w:r>
              <w:t>11.02.2013 № 49-ПСР5</w:t>
            </w:r>
          </w:p>
        </w:tc>
      </w:tr>
    </w:tbl>
    <w:p w:rsidR="00DA3F27" w:rsidRDefault="00DA3F27">
      <w:pPr>
        <w:pStyle w:val="titleu"/>
      </w:pPr>
      <w:r>
        <w:lastRenderedPageBreak/>
        <w:t>АПІСАННЕ</w:t>
      </w:r>
      <w:r>
        <w:br/>
        <w:t>знака Ганаровай граматы Нацыянальнага сходу Рэспублікі Беларусь</w:t>
      </w:r>
    </w:p>
    <w:p w:rsidR="00DA3F27" w:rsidRDefault="00DA3F27">
      <w:pPr>
        <w:pStyle w:val="newncpi"/>
      </w:pPr>
      <w:r>
        <w:t>Знак Ганаровай граматы Нацыянальнага сходу Рэспублікі Беларусь выкананы ў выглядзе медаля. Аснову знака складае круг дыяметрам 25 мм. На вонкавым баку (аверсе) на фоне прамянёў, што разыходзяцца, размешчана стылізаваная выява Дома Урада, у цэнтральнай частцы якой знаходзіцца Палата прадстаўнікоў Нацыянальнага сходу Рэспублікі Беларусь. У ніжняй частцы знака ёсць надпіс на беларускай мове «Ганаровая грамата». У правым ніжнім вуглу размешчана лаўровая галіна.</w:t>
      </w:r>
    </w:p>
    <w:p w:rsidR="00DA3F27" w:rsidRDefault="00DA3F27">
      <w:pPr>
        <w:pStyle w:val="newncpi"/>
      </w:pPr>
      <w:r>
        <w:t>На адваротным баку (рэверсе) у ніжняй частцы размешчаны герб Рэспублікі Беларусь, пад гербам – надпіс на беларускай мове ў чатыры радкі «Нацыянальны сход Рэспублікі Беларусь». Круг абрамлены дзвюма лаўровымі галінамі, перацягнутымі стужкай.</w:t>
      </w:r>
    </w:p>
    <w:p w:rsidR="00DA3F27" w:rsidRDefault="00DA3F27">
      <w:pPr>
        <w:pStyle w:val="newncpi"/>
      </w:pPr>
      <w:r>
        <w:t>Усе надпісы на знаку выпуклыя. Па акружнасці аверса і рэверса знака ёсць выпуклы борцік. У верхняй частцы знака ёсць суцэльнаштампаванае вушка для мацавання да калодкі. Знак вырабляецца з жоўтага металу з пазалотай.</w:t>
      </w:r>
    </w:p>
    <w:p w:rsidR="00DA3F27" w:rsidRDefault="00DA3F27">
      <w:pPr>
        <w:pStyle w:val="newncpi"/>
      </w:pPr>
      <w:r>
        <w:t>Калодка мае прамавугольную форму памерам 25 х 15 мм. У ніжняй частцы калодкі ёсць суцэльнаштампаванае вушка са злучальным кольцам. З дапамогай злучальнага кольца знак мацуецца да калодкі. Калодка абцягнута муаравай стужкай чырвонага колеру шырынёй 15 мм, з левага боку якой праходзіць зялёная паласа шырынёй 5 мм. На адваротным баку калодкі ёсць мацаванне, выкананае ў выглядзе цангі з заціскам.</w:t>
      </w:r>
    </w:p>
    <w:p w:rsidR="004A1415" w:rsidRDefault="003B2AC7"/>
    <w:sectPr w:rsidR="004A1415" w:rsidSect="00DA3F27">
      <w:pgSz w:w="11906" w:h="16840"/>
      <w:pgMar w:top="567" w:right="1134" w:bottom="567" w:left="1417" w:header="280" w:footer="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C7" w:rsidRDefault="003B2AC7" w:rsidP="00DA3F27">
      <w:r>
        <w:separator/>
      </w:r>
    </w:p>
  </w:endnote>
  <w:endnote w:type="continuationSeparator" w:id="0">
    <w:p w:rsidR="003B2AC7" w:rsidRDefault="003B2AC7" w:rsidP="00DA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27" w:rsidRDefault="00DA3F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27" w:rsidRDefault="00DA3F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A3F27" w:rsidTr="00DA3F27">
      <w:tc>
        <w:tcPr>
          <w:tcW w:w="1800" w:type="dxa"/>
          <w:shd w:val="clear" w:color="auto" w:fill="auto"/>
          <w:vAlign w:val="center"/>
        </w:tcPr>
        <w:p w:rsidR="00DA3F27" w:rsidRDefault="00DA3F2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DA3F27" w:rsidRDefault="00DA3F27">
          <w:pPr>
            <w:pStyle w:val="a5"/>
            <w:rPr>
              <w:rFonts w:cs="Times New Roman"/>
              <w:i/>
              <w:sz w:val="24"/>
            </w:rPr>
          </w:pPr>
          <w:r>
            <w:rPr>
              <w:rFonts w:cs="Times New Roman"/>
              <w:i/>
              <w:sz w:val="24"/>
            </w:rPr>
            <w:t>Информационно-поисковая система "ЭТАЛОН", 27.10.2022</w:t>
          </w:r>
        </w:p>
        <w:p w:rsidR="00DA3F27" w:rsidRPr="00DA3F27" w:rsidRDefault="00DA3F27">
          <w:pPr>
            <w:pStyle w:val="a5"/>
            <w:rPr>
              <w:rFonts w:cs="Times New Roman"/>
              <w:i/>
              <w:sz w:val="24"/>
            </w:rPr>
          </w:pPr>
          <w:r>
            <w:rPr>
              <w:rFonts w:cs="Times New Roman"/>
              <w:i/>
              <w:sz w:val="24"/>
            </w:rPr>
            <w:t>Национальный центр правовой информации Республики Беларусь</w:t>
          </w:r>
        </w:p>
      </w:tc>
    </w:tr>
  </w:tbl>
  <w:p w:rsidR="00DA3F27" w:rsidRDefault="00DA3F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C7" w:rsidRDefault="003B2AC7" w:rsidP="00DA3F27">
      <w:r>
        <w:separator/>
      </w:r>
    </w:p>
  </w:footnote>
  <w:footnote w:type="continuationSeparator" w:id="0">
    <w:p w:rsidR="003B2AC7" w:rsidRDefault="003B2AC7" w:rsidP="00DA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27" w:rsidRDefault="00DA3F27" w:rsidP="00052A7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3F27" w:rsidRDefault="00DA3F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27" w:rsidRPr="00DA3F27" w:rsidRDefault="00DA3F27" w:rsidP="00052A7A">
    <w:pPr>
      <w:pStyle w:val="a3"/>
      <w:framePr w:wrap="around" w:vAnchor="text" w:hAnchor="margin" w:xAlign="center" w:y="1"/>
      <w:rPr>
        <w:rStyle w:val="a7"/>
        <w:rFonts w:cs="Times New Roman"/>
        <w:sz w:val="24"/>
      </w:rPr>
    </w:pPr>
    <w:r w:rsidRPr="00DA3F27">
      <w:rPr>
        <w:rStyle w:val="a7"/>
        <w:rFonts w:cs="Times New Roman"/>
        <w:sz w:val="24"/>
      </w:rPr>
      <w:fldChar w:fldCharType="begin"/>
    </w:r>
    <w:r w:rsidRPr="00DA3F27">
      <w:rPr>
        <w:rStyle w:val="a7"/>
        <w:rFonts w:cs="Times New Roman"/>
        <w:sz w:val="24"/>
      </w:rPr>
      <w:instrText xml:space="preserve">PAGE  </w:instrText>
    </w:r>
    <w:r w:rsidRPr="00DA3F27">
      <w:rPr>
        <w:rStyle w:val="a7"/>
        <w:rFonts w:cs="Times New Roman"/>
        <w:sz w:val="24"/>
      </w:rPr>
      <w:fldChar w:fldCharType="separate"/>
    </w:r>
    <w:r>
      <w:rPr>
        <w:rStyle w:val="a7"/>
        <w:rFonts w:cs="Times New Roman"/>
        <w:noProof/>
        <w:sz w:val="24"/>
      </w:rPr>
      <w:t>10</w:t>
    </w:r>
    <w:r w:rsidRPr="00DA3F27">
      <w:rPr>
        <w:rStyle w:val="a7"/>
        <w:rFonts w:cs="Times New Roman"/>
        <w:sz w:val="24"/>
      </w:rPr>
      <w:fldChar w:fldCharType="end"/>
    </w:r>
  </w:p>
  <w:p w:rsidR="00DA3F27" w:rsidRPr="00DA3F27" w:rsidRDefault="00DA3F27">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F27" w:rsidRPr="00DA3F27" w:rsidRDefault="00DA3F27">
    <w:pPr>
      <w:pStyle w:val="a3"/>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27"/>
    <w:rsid w:val="003B2AC7"/>
    <w:rsid w:val="00761CA8"/>
    <w:rsid w:val="00A6111A"/>
    <w:rsid w:val="00DA3F27"/>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83445-F214-401A-B78A-A61C775C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A3F27"/>
    <w:pPr>
      <w:spacing w:before="240" w:after="240"/>
      <w:ind w:right="2268"/>
    </w:pPr>
    <w:rPr>
      <w:rFonts w:eastAsia="Times New Roman" w:cs="Times New Roman"/>
      <w:b/>
      <w:bCs/>
      <w:sz w:val="28"/>
      <w:szCs w:val="28"/>
      <w:lang w:eastAsia="ru-RU"/>
    </w:rPr>
  </w:style>
  <w:style w:type="paragraph" w:customStyle="1" w:styleId="titlep">
    <w:name w:val="titlep"/>
    <w:basedOn w:val="a"/>
    <w:rsid w:val="00DA3F27"/>
    <w:pPr>
      <w:spacing w:before="240" w:after="240"/>
      <w:jc w:val="center"/>
    </w:pPr>
    <w:rPr>
      <w:rFonts w:eastAsiaTheme="minorEastAsia" w:cs="Times New Roman"/>
      <w:b/>
      <w:bCs/>
      <w:sz w:val="24"/>
      <w:szCs w:val="24"/>
      <w:lang w:eastAsia="ru-RU"/>
    </w:rPr>
  </w:style>
  <w:style w:type="paragraph" w:customStyle="1" w:styleId="titleu">
    <w:name w:val="titleu"/>
    <w:basedOn w:val="a"/>
    <w:rsid w:val="00DA3F27"/>
    <w:pPr>
      <w:spacing w:before="240" w:after="240"/>
    </w:pPr>
    <w:rPr>
      <w:rFonts w:eastAsiaTheme="minorEastAsia" w:cs="Times New Roman"/>
      <w:b/>
      <w:bCs/>
      <w:sz w:val="24"/>
      <w:szCs w:val="24"/>
      <w:lang w:eastAsia="ru-RU"/>
    </w:rPr>
  </w:style>
  <w:style w:type="paragraph" w:customStyle="1" w:styleId="point">
    <w:name w:val="point"/>
    <w:basedOn w:val="a"/>
    <w:rsid w:val="00DA3F27"/>
    <w:pPr>
      <w:ind w:firstLine="567"/>
      <w:jc w:val="both"/>
    </w:pPr>
    <w:rPr>
      <w:rFonts w:eastAsiaTheme="minorEastAsia" w:cs="Times New Roman"/>
      <w:sz w:val="24"/>
      <w:szCs w:val="24"/>
      <w:lang w:eastAsia="ru-RU"/>
    </w:rPr>
  </w:style>
  <w:style w:type="paragraph" w:customStyle="1" w:styleId="preamble">
    <w:name w:val="preamble"/>
    <w:basedOn w:val="a"/>
    <w:rsid w:val="00DA3F27"/>
    <w:pPr>
      <w:ind w:firstLine="567"/>
      <w:jc w:val="both"/>
    </w:pPr>
    <w:rPr>
      <w:rFonts w:eastAsiaTheme="minorEastAsia" w:cs="Times New Roman"/>
      <w:sz w:val="24"/>
      <w:szCs w:val="24"/>
      <w:lang w:eastAsia="ru-RU"/>
    </w:rPr>
  </w:style>
  <w:style w:type="paragraph" w:customStyle="1" w:styleId="table10">
    <w:name w:val="table10"/>
    <w:basedOn w:val="a"/>
    <w:rsid w:val="00DA3F27"/>
    <w:rPr>
      <w:rFonts w:eastAsiaTheme="minorEastAsia" w:cs="Times New Roman"/>
      <w:sz w:val="20"/>
      <w:szCs w:val="20"/>
      <w:lang w:eastAsia="ru-RU"/>
    </w:rPr>
  </w:style>
  <w:style w:type="paragraph" w:customStyle="1" w:styleId="append">
    <w:name w:val="append"/>
    <w:basedOn w:val="a"/>
    <w:rsid w:val="00DA3F27"/>
    <w:rPr>
      <w:rFonts w:eastAsiaTheme="minorEastAsia" w:cs="Times New Roman"/>
      <w:sz w:val="22"/>
      <w:lang w:eastAsia="ru-RU"/>
    </w:rPr>
  </w:style>
  <w:style w:type="paragraph" w:customStyle="1" w:styleId="changeadd">
    <w:name w:val="changeadd"/>
    <w:basedOn w:val="a"/>
    <w:rsid w:val="00DA3F27"/>
    <w:pPr>
      <w:ind w:left="1134" w:firstLine="567"/>
      <w:jc w:val="both"/>
    </w:pPr>
    <w:rPr>
      <w:rFonts w:eastAsiaTheme="minorEastAsia" w:cs="Times New Roman"/>
      <w:sz w:val="24"/>
      <w:szCs w:val="24"/>
      <w:lang w:eastAsia="ru-RU"/>
    </w:rPr>
  </w:style>
  <w:style w:type="paragraph" w:customStyle="1" w:styleId="changei">
    <w:name w:val="changei"/>
    <w:basedOn w:val="a"/>
    <w:rsid w:val="00DA3F27"/>
    <w:pPr>
      <w:ind w:left="1021"/>
    </w:pPr>
    <w:rPr>
      <w:rFonts w:eastAsiaTheme="minorEastAsia" w:cs="Times New Roman"/>
      <w:sz w:val="24"/>
      <w:szCs w:val="24"/>
      <w:lang w:eastAsia="ru-RU"/>
    </w:rPr>
  </w:style>
  <w:style w:type="paragraph" w:customStyle="1" w:styleId="append1">
    <w:name w:val="append1"/>
    <w:basedOn w:val="a"/>
    <w:rsid w:val="00DA3F27"/>
    <w:pPr>
      <w:spacing w:after="28"/>
    </w:pPr>
    <w:rPr>
      <w:rFonts w:eastAsiaTheme="minorEastAsia" w:cs="Times New Roman"/>
      <w:sz w:val="22"/>
      <w:lang w:eastAsia="ru-RU"/>
    </w:rPr>
  </w:style>
  <w:style w:type="paragraph" w:customStyle="1" w:styleId="cap1">
    <w:name w:val="cap1"/>
    <w:basedOn w:val="a"/>
    <w:rsid w:val="00DA3F27"/>
    <w:rPr>
      <w:rFonts w:eastAsiaTheme="minorEastAsia" w:cs="Times New Roman"/>
      <w:sz w:val="22"/>
      <w:lang w:eastAsia="ru-RU"/>
    </w:rPr>
  </w:style>
  <w:style w:type="paragraph" w:customStyle="1" w:styleId="capu1">
    <w:name w:val="capu1"/>
    <w:basedOn w:val="a"/>
    <w:rsid w:val="00DA3F27"/>
    <w:pPr>
      <w:spacing w:after="120"/>
    </w:pPr>
    <w:rPr>
      <w:rFonts w:eastAsiaTheme="minorEastAsia" w:cs="Times New Roman"/>
      <w:sz w:val="22"/>
      <w:lang w:eastAsia="ru-RU"/>
    </w:rPr>
  </w:style>
  <w:style w:type="paragraph" w:customStyle="1" w:styleId="newncpi">
    <w:name w:val="newncpi"/>
    <w:basedOn w:val="a"/>
    <w:rsid w:val="00DA3F27"/>
    <w:pPr>
      <w:ind w:firstLine="567"/>
      <w:jc w:val="both"/>
    </w:pPr>
    <w:rPr>
      <w:rFonts w:eastAsiaTheme="minorEastAsia" w:cs="Times New Roman"/>
      <w:sz w:val="24"/>
      <w:szCs w:val="24"/>
      <w:lang w:eastAsia="ru-RU"/>
    </w:rPr>
  </w:style>
  <w:style w:type="paragraph" w:customStyle="1" w:styleId="newncpi0">
    <w:name w:val="newncpi0"/>
    <w:basedOn w:val="a"/>
    <w:rsid w:val="00DA3F27"/>
    <w:pPr>
      <w:jc w:val="both"/>
    </w:pPr>
    <w:rPr>
      <w:rFonts w:eastAsiaTheme="minorEastAsia" w:cs="Times New Roman"/>
      <w:sz w:val="24"/>
      <w:szCs w:val="24"/>
      <w:lang w:eastAsia="ru-RU"/>
    </w:rPr>
  </w:style>
  <w:style w:type="paragraph" w:customStyle="1" w:styleId="undline">
    <w:name w:val="undline"/>
    <w:basedOn w:val="a"/>
    <w:rsid w:val="00DA3F27"/>
    <w:pPr>
      <w:jc w:val="both"/>
    </w:pPr>
    <w:rPr>
      <w:rFonts w:eastAsiaTheme="minorEastAsia" w:cs="Times New Roman"/>
      <w:sz w:val="20"/>
      <w:szCs w:val="20"/>
      <w:lang w:eastAsia="ru-RU"/>
    </w:rPr>
  </w:style>
  <w:style w:type="character" w:customStyle="1" w:styleId="name">
    <w:name w:val="name"/>
    <w:basedOn w:val="a0"/>
    <w:rsid w:val="00DA3F27"/>
    <w:rPr>
      <w:rFonts w:ascii="Times New Roman" w:hAnsi="Times New Roman" w:cs="Times New Roman" w:hint="default"/>
      <w:caps/>
    </w:rPr>
  </w:style>
  <w:style w:type="character" w:customStyle="1" w:styleId="promulgator">
    <w:name w:val="promulgator"/>
    <w:basedOn w:val="a0"/>
    <w:rsid w:val="00DA3F27"/>
    <w:rPr>
      <w:rFonts w:ascii="Times New Roman" w:hAnsi="Times New Roman" w:cs="Times New Roman" w:hint="default"/>
      <w:caps/>
    </w:rPr>
  </w:style>
  <w:style w:type="character" w:customStyle="1" w:styleId="datepr">
    <w:name w:val="datepr"/>
    <w:basedOn w:val="a0"/>
    <w:rsid w:val="00DA3F27"/>
    <w:rPr>
      <w:rFonts w:ascii="Times New Roman" w:hAnsi="Times New Roman" w:cs="Times New Roman" w:hint="default"/>
    </w:rPr>
  </w:style>
  <w:style w:type="character" w:customStyle="1" w:styleId="number">
    <w:name w:val="number"/>
    <w:basedOn w:val="a0"/>
    <w:rsid w:val="00DA3F27"/>
    <w:rPr>
      <w:rFonts w:ascii="Times New Roman" w:hAnsi="Times New Roman" w:cs="Times New Roman" w:hint="default"/>
    </w:rPr>
  </w:style>
  <w:style w:type="character" w:customStyle="1" w:styleId="post">
    <w:name w:val="post"/>
    <w:basedOn w:val="a0"/>
    <w:rsid w:val="00DA3F27"/>
    <w:rPr>
      <w:rFonts w:ascii="Times New Roman" w:hAnsi="Times New Roman" w:cs="Times New Roman" w:hint="default"/>
      <w:b/>
      <w:bCs/>
      <w:sz w:val="22"/>
      <w:szCs w:val="22"/>
    </w:rPr>
  </w:style>
  <w:style w:type="character" w:customStyle="1" w:styleId="pers">
    <w:name w:val="pers"/>
    <w:basedOn w:val="a0"/>
    <w:rsid w:val="00DA3F27"/>
    <w:rPr>
      <w:rFonts w:ascii="Times New Roman" w:hAnsi="Times New Roman" w:cs="Times New Roman" w:hint="default"/>
      <w:b/>
      <w:bCs/>
      <w:sz w:val="22"/>
      <w:szCs w:val="22"/>
    </w:rPr>
  </w:style>
  <w:style w:type="table" w:customStyle="1" w:styleId="tablencpi">
    <w:name w:val="tablencpi"/>
    <w:basedOn w:val="a1"/>
    <w:rsid w:val="00DA3F27"/>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append0">
    <w:name w:val="append0"/>
    <w:basedOn w:val="a0"/>
    <w:rsid w:val="00DA3F27"/>
  </w:style>
  <w:style w:type="paragraph" w:styleId="a3">
    <w:name w:val="header"/>
    <w:basedOn w:val="a"/>
    <w:link w:val="a4"/>
    <w:uiPriority w:val="99"/>
    <w:unhideWhenUsed/>
    <w:rsid w:val="00DA3F27"/>
    <w:pPr>
      <w:tabs>
        <w:tab w:val="center" w:pos="4677"/>
        <w:tab w:val="right" w:pos="9355"/>
      </w:tabs>
    </w:pPr>
  </w:style>
  <w:style w:type="character" w:customStyle="1" w:styleId="a4">
    <w:name w:val="Верхний колонтитул Знак"/>
    <w:basedOn w:val="a0"/>
    <w:link w:val="a3"/>
    <w:uiPriority w:val="99"/>
    <w:rsid w:val="00DA3F27"/>
  </w:style>
  <w:style w:type="paragraph" w:styleId="a5">
    <w:name w:val="footer"/>
    <w:basedOn w:val="a"/>
    <w:link w:val="a6"/>
    <w:uiPriority w:val="99"/>
    <w:unhideWhenUsed/>
    <w:rsid w:val="00DA3F27"/>
    <w:pPr>
      <w:tabs>
        <w:tab w:val="center" w:pos="4677"/>
        <w:tab w:val="right" w:pos="9355"/>
      </w:tabs>
    </w:pPr>
  </w:style>
  <w:style w:type="character" w:customStyle="1" w:styleId="a6">
    <w:name w:val="Нижний колонтитул Знак"/>
    <w:basedOn w:val="a0"/>
    <w:link w:val="a5"/>
    <w:uiPriority w:val="99"/>
    <w:rsid w:val="00DA3F27"/>
  </w:style>
  <w:style w:type="character" w:styleId="a7">
    <w:name w:val="page number"/>
    <w:basedOn w:val="a0"/>
    <w:uiPriority w:val="99"/>
    <w:semiHidden/>
    <w:unhideWhenUsed/>
    <w:rsid w:val="00DA3F27"/>
  </w:style>
  <w:style w:type="table" w:styleId="a8">
    <w:name w:val="Table Grid"/>
    <w:basedOn w:val="a1"/>
    <w:uiPriority w:val="39"/>
    <w:rsid w:val="00DA3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2771</Words>
  <Characters>22199</Characters>
  <Application>Microsoft Office Word</Application>
  <DocSecurity>0</DocSecurity>
  <Lines>453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2022-10-27T12:29:00Z</dcterms:created>
  <dcterms:modified xsi:type="dcterms:W3CDTF">2022-10-27T12:31:00Z</dcterms:modified>
</cp:coreProperties>
</file>